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BD" w:rsidRPr="003D43FA" w:rsidRDefault="00FB54BD" w:rsidP="00FB54BD">
      <w:pPr>
        <w:spacing w:after="0" w:line="240" w:lineRule="auto"/>
        <w:jc w:val="center"/>
        <w:rPr>
          <w:b/>
        </w:rPr>
      </w:pPr>
      <w:r>
        <w:rPr>
          <w:b/>
          <w:color w:val="800000"/>
          <w:sz w:val="24"/>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0.25pt" o:ole="">
            <v:imagedata r:id="rId5" o:title=""/>
          </v:shape>
          <o:OLEObject Type="Embed" ProgID="PBrush" ShapeID="_x0000_i1025" DrawAspect="Content" ObjectID="_1642230366" r:id="rId6"/>
        </w:object>
      </w:r>
    </w:p>
    <w:p w:rsidR="00FB54BD" w:rsidRPr="00FB54BD" w:rsidRDefault="00FB54BD" w:rsidP="00FB54BD">
      <w:pPr>
        <w:spacing w:after="0" w:line="240" w:lineRule="auto"/>
        <w:jc w:val="center"/>
        <w:rPr>
          <w:rFonts w:ascii="Times New Roman" w:hAnsi="Times New Roman" w:cs="Times New Roman"/>
          <w:b/>
          <w:sz w:val="28"/>
          <w:szCs w:val="28"/>
        </w:rPr>
      </w:pPr>
      <w:r w:rsidRPr="00FB54BD">
        <w:rPr>
          <w:rFonts w:ascii="Times New Roman" w:hAnsi="Times New Roman" w:cs="Times New Roman"/>
          <w:b/>
          <w:sz w:val="28"/>
          <w:szCs w:val="28"/>
        </w:rPr>
        <w:t>АДМИНИСТРАЦИЯ  ЛЕНИНСКОГО СЕЛЬСКОГО ПОСЕЛЕНИЯ</w:t>
      </w:r>
    </w:p>
    <w:p w:rsidR="00FB54BD" w:rsidRPr="00FB54BD" w:rsidRDefault="00FB54BD" w:rsidP="00FB54BD">
      <w:pPr>
        <w:spacing w:after="0" w:line="240" w:lineRule="auto"/>
        <w:jc w:val="center"/>
        <w:rPr>
          <w:rFonts w:ascii="Times New Roman" w:hAnsi="Times New Roman" w:cs="Times New Roman"/>
          <w:b/>
          <w:sz w:val="28"/>
          <w:szCs w:val="28"/>
        </w:rPr>
      </w:pPr>
      <w:r w:rsidRPr="00FB54BD">
        <w:rPr>
          <w:rFonts w:ascii="Times New Roman" w:hAnsi="Times New Roman" w:cs="Times New Roman"/>
          <w:b/>
          <w:sz w:val="28"/>
          <w:szCs w:val="28"/>
        </w:rPr>
        <w:t xml:space="preserve">УСТЬ-ЛАБИНСКОГО  РАЙОНА </w:t>
      </w:r>
    </w:p>
    <w:p w:rsidR="00FB54BD" w:rsidRPr="00FB54BD" w:rsidRDefault="00FB54BD" w:rsidP="00FB54BD">
      <w:pPr>
        <w:pStyle w:val="a3"/>
        <w:rPr>
          <w:b/>
          <w:szCs w:val="28"/>
        </w:rPr>
      </w:pPr>
      <w:proofErr w:type="gramStart"/>
      <w:r w:rsidRPr="00FB54BD">
        <w:rPr>
          <w:b/>
          <w:szCs w:val="28"/>
        </w:rPr>
        <w:t>П</w:t>
      </w:r>
      <w:proofErr w:type="gramEnd"/>
      <w:r w:rsidRPr="00FB54BD">
        <w:rPr>
          <w:b/>
          <w:szCs w:val="28"/>
        </w:rPr>
        <w:t xml:space="preserve"> О С Т А Н О В Л Е Н И Е</w:t>
      </w:r>
    </w:p>
    <w:p w:rsidR="00FB54BD" w:rsidRPr="00FB54BD" w:rsidRDefault="00FB54BD" w:rsidP="00FB54BD">
      <w:pPr>
        <w:spacing w:after="0" w:line="240" w:lineRule="auto"/>
        <w:rPr>
          <w:rFonts w:ascii="Times New Roman" w:hAnsi="Times New Roman" w:cs="Times New Roman"/>
          <w:b/>
          <w:sz w:val="28"/>
          <w:szCs w:val="28"/>
        </w:rPr>
      </w:pPr>
    </w:p>
    <w:p w:rsidR="00FB54BD" w:rsidRPr="00FB54BD" w:rsidRDefault="00FB54BD" w:rsidP="00FB54BD">
      <w:pPr>
        <w:spacing w:after="0" w:line="240" w:lineRule="auto"/>
        <w:rPr>
          <w:rFonts w:ascii="Times New Roman" w:hAnsi="Times New Roman" w:cs="Times New Roman"/>
          <w:b/>
          <w:sz w:val="28"/>
          <w:szCs w:val="28"/>
        </w:rPr>
      </w:pPr>
    </w:p>
    <w:p w:rsidR="00FB54BD" w:rsidRPr="00FB54BD" w:rsidRDefault="00FB54BD" w:rsidP="00FB54BD">
      <w:pPr>
        <w:spacing w:after="0" w:line="240" w:lineRule="auto"/>
        <w:rPr>
          <w:rFonts w:ascii="Times New Roman" w:hAnsi="Times New Roman" w:cs="Times New Roman"/>
          <w:sz w:val="28"/>
          <w:szCs w:val="28"/>
        </w:rPr>
      </w:pPr>
      <w:r w:rsidRPr="00FB54BD">
        <w:rPr>
          <w:rFonts w:ascii="Times New Roman" w:hAnsi="Times New Roman" w:cs="Times New Roman"/>
          <w:sz w:val="28"/>
          <w:szCs w:val="28"/>
        </w:rPr>
        <w:t xml:space="preserve">от </w:t>
      </w:r>
      <w:r>
        <w:rPr>
          <w:rFonts w:ascii="Times New Roman" w:hAnsi="Times New Roman" w:cs="Times New Roman"/>
          <w:sz w:val="28"/>
          <w:szCs w:val="28"/>
        </w:rPr>
        <w:t>03.02</w:t>
      </w:r>
      <w:r w:rsidRPr="00FB54BD">
        <w:rPr>
          <w:rFonts w:ascii="Times New Roman" w:hAnsi="Times New Roman" w:cs="Times New Roman"/>
          <w:sz w:val="28"/>
          <w:szCs w:val="28"/>
        </w:rPr>
        <w:t>.2020 г.</w:t>
      </w:r>
      <w:r w:rsidRPr="00FB54BD">
        <w:rPr>
          <w:rFonts w:ascii="Times New Roman" w:hAnsi="Times New Roman" w:cs="Times New Roman"/>
          <w:sz w:val="28"/>
          <w:szCs w:val="28"/>
        </w:rPr>
        <w:tab/>
      </w:r>
      <w:r w:rsidRPr="00FB54BD">
        <w:rPr>
          <w:rFonts w:ascii="Times New Roman" w:hAnsi="Times New Roman" w:cs="Times New Roman"/>
          <w:sz w:val="28"/>
          <w:szCs w:val="28"/>
        </w:rPr>
        <w:tab/>
      </w:r>
      <w:r w:rsidRPr="00FB54BD">
        <w:rPr>
          <w:rFonts w:ascii="Times New Roman" w:hAnsi="Times New Roman" w:cs="Times New Roman"/>
          <w:sz w:val="28"/>
          <w:szCs w:val="28"/>
        </w:rPr>
        <w:tab/>
      </w:r>
      <w:r w:rsidRPr="00FB54BD">
        <w:rPr>
          <w:rFonts w:ascii="Times New Roman" w:hAnsi="Times New Roman" w:cs="Times New Roman"/>
          <w:sz w:val="28"/>
          <w:szCs w:val="28"/>
        </w:rPr>
        <w:tab/>
      </w:r>
      <w:r w:rsidRPr="00FB54BD">
        <w:rPr>
          <w:rFonts w:ascii="Times New Roman" w:hAnsi="Times New Roman" w:cs="Times New Roman"/>
          <w:sz w:val="28"/>
          <w:szCs w:val="28"/>
        </w:rPr>
        <w:tab/>
      </w:r>
      <w:r w:rsidRPr="00FB54BD">
        <w:rPr>
          <w:rFonts w:ascii="Times New Roman" w:hAnsi="Times New Roman" w:cs="Times New Roman"/>
          <w:sz w:val="28"/>
          <w:szCs w:val="28"/>
        </w:rPr>
        <w:tab/>
      </w:r>
      <w:r w:rsidRPr="00FB54BD">
        <w:rPr>
          <w:rFonts w:ascii="Times New Roman" w:hAnsi="Times New Roman" w:cs="Times New Roman"/>
          <w:sz w:val="28"/>
          <w:szCs w:val="28"/>
        </w:rPr>
        <w:tab/>
      </w:r>
      <w:r w:rsidRPr="00FB54BD">
        <w:rPr>
          <w:rFonts w:ascii="Times New Roman" w:hAnsi="Times New Roman" w:cs="Times New Roman"/>
          <w:sz w:val="28"/>
          <w:szCs w:val="28"/>
        </w:rPr>
        <w:tab/>
      </w:r>
      <w:r w:rsidRPr="00FB54BD">
        <w:rPr>
          <w:rFonts w:ascii="Times New Roman" w:hAnsi="Times New Roman" w:cs="Times New Roman"/>
          <w:sz w:val="28"/>
          <w:szCs w:val="28"/>
        </w:rPr>
        <w:tab/>
      </w:r>
      <w:r w:rsidRPr="00FB54BD">
        <w:rPr>
          <w:rFonts w:ascii="Times New Roman" w:hAnsi="Times New Roman" w:cs="Times New Roman"/>
          <w:sz w:val="28"/>
          <w:szCs w:val="28"/>
        </w:rPr>
        <w:tab/>
        <w:t xml:space="preserve">№ </w:t>
      </w:r>
      <w:r>
        <w:rPr>
          <w:rFonts w:ascii="Times New Roman" w:hAnsi="Times New Roman" w:cs="Times New Roman"/>
          <w:sz w:val="28"/>
          <w:szCs w:val="28"/>
        </w:rPr>
        <w:t>6</w:t>
      </w:r>
    </w:p>
    <w:p w:rsidR="00FB54BD" w:rsidRDefault="00FB54BD" w:rsidP="00FB54BD">
      <w:pPr>
        <w:spacing w:after="0" w:line="240" w:lineRule="auto"/>
        <w:jc w:val="center"/>
        <w:rPr>
          <w:rFonts w:cs="Arial"/>
          <w:szCs w:val="28"/>
        </w:rPr>
      </w:pPr>
      <w:r>
        <w:rPr>
          <w:sz w:val="24"/>
        </w:rPr>
        <w:pict>
          <v:rect id="_x0000_s1026" style="position:absolute;left:0;text-align:left;margin-left:5in;margin-top:7.4pt;width:108pt;height:21pt;z-index:251660288" filled="f" stroked="f">
            <v:textbox>
              <w:txbxContent>
                <w:p w:rsidR="00FB54BD" w:rsidRDefault="00FB54BD" w:rsidP="00FB54BD"/>
              </w:txbxContent>
            </v:textbox>
          </v:rect>
        </w:pict>
      </w:r>
    </w:p>
    <w:p w:rsidR="00FB54BD" w:rsidRDefault="00FB54BD" w:rsidP="00FB54BD">
      <w:pPr>
        <w:spacing w:after="0" w:line="240" w:lineRule="auto"/>
        <w:jc w:val="center"/>
        <w:rPr>
          <w:sz w:val="24"/>
        </w:rPr>
      </w:pPr>
      <w:r>
        <w:t>хутор Безлесный</w:t>
      </w:r>
    </w:p>
    <w:p w:rsidR="004E1FCA" w:rsidRDefault="004E1FCA" w:rsidP="004E1FCA">
      <w:pPr>
        <w:spacing w:after="0"/>
        <w:jc w:val="center"/>
        <w:rPr>
          <w:rFonts w:ascii="Times New Roman" w:hAnsi="Times New Roman" w:cs="Times New Roman"/>
        </w:rPr>
      </w:pPr>
    </w:p>
    <w:p w:rsidR="005D3B70" w:rsidRPr="00F269D6" w:rsidRDefault="005D3B70" w:rsidP="005D3B70">
      <w:pPr>
        <w:pStyle w:val="ac"/>
        <w:jc w:val="center"/>
        <w:rPr>
          <w:rFonts w:ascii="Times New Roman" w:hAnsi="Times New Roman"/>
          <w:b/>
          <w:sz w:val="28"/>
          <w:szCs w:val="28"/>
        </w:rPr>
      </w:pPr>
      <w:r w:rsidRPr="00F269D6">
        <w:rPr>
          <w:rFonts w:ascii="Times New Roman" w:hAnsi="Times New Roman"/>
          <w:b/>
          <w:sz w:val="28"/>
          <w:szCs w:val="28"/>
        </w:rPr>
        <w:t xml:space="preserve">Об утверждении Порядка осуществления </w:t>
      </w:r>
      <w:proofErr w:type="gramStart"/>
      <w:r w:rsidRPr="00F269D6">
        <w:rPr>
          <w:rFonts w:ascii="Times New Roman" w:hAnsi="Times New Roman"/>
          <w:b/>
          <w:sz w:val="28"/>
          <w:szCs w:val="28"/>
        </w:rPr>
        <w:t>контроля за</w:t>
      </w:r>
      <w:proofErr w:type="gramEnd"/>
      <w:r w:rsidRPr="00F269D6">
        <w:rPr>
          <w:rFonts w:ascii="Times New Roman" w:hAnsi="Times New Roman"/>
          <w:b/>
          <w:sz w:val="28"/>
          <w:szCs w:val="28"/>
        </w:rPr>
        <w:t xml:space="preserve">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органами муниципального финансового контроля администрации</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jc w:val="both"/>
        <w:rPr>
          <w:rFonts w:ascii="Times New Roman" w:hAnsi="Times New Roman"/>
          <w:sz w:val="28"/>
          <w:szCs w:val="28"/>
        </w:rPr>
      </w:pPr>
    </w:p>
    <w:p w:rsidR="000F5221" w:rsidRPr="00F269D6" w:rsidRDefault="005D3B70" w:rsidP="000F5221">
      <w:pPr>
        <w:pStyle w:val="ac"/>
        <w:ind w:firstLine="567"/>
        <w:jc w:val="both"/>
        <w:rPr>
          <w:rFonts w:ascii="Times New Roman" w:hAnsi="Times New Roman"/>
          <w:sz w:val="28"/>
          <w:szCs w:val="28"/>
        </w:rPr>
      </w:pPr>
      <w:r w:rsidRPr="00F269D6">
        <w:rPr>
          <w:rFonts w:ascii="Times New Roman" w:hAnsi="Times New Roman"/>
          <w:sz w:val="28"/>
          <w:szCs w:val="28"/>
        </w:rPr>
        <w:t xml:space="preserve">В соответствии со статьей 99 Федерального </w:t>
      </w:r>
      <w:hyperlink r:id="rId7" w:history="1">
        <w:r w:rsidRPr="00F269D6">
          <w:rPr>
            <w:rFonts w:ascii="Times New Roman" w:hAnsi="Times New Roman"/>
            <w:sz w:val="28"/>
            <w:szCs w:val="28"/>
          </w:rPr>
          <w:t>закона</w:t>
        </w:r>
      </w:hyperlink>
      <w:r w:rsidRPr="00F269D6">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п</w:t>
      </w:r>
      <w:r>
        <w:rPr>
          <w:rFonts w:ascii="Times New Roman" w:hAnsi="Times New Roman"/>
          <w:sz w:val="28"/>
          <w:szCs w:val="28"/>
        </w:rPr>
        <w:t xml:space="preserve"> </w:t>
      </w:r>
      <w:r w:rsidRPr="00F269D6">
        <w:rPr>
          <w:rFonts w:ascii="Times New Roman" w:hAnsi="Times New Roman"/>
          <w:sz w:val="28"/>
          <w:szCs w:val="28"/>
        </w:rPr>
        <w:t>о</w:t>
      </w:r>
      <w:r>
        <w:rPr>
          <w:rFonts w:ascii="Times New Roman" w:hAnsi="Times New Roman"/>
          <w:sz w:val="28"/>
          <w:szCs w:val="28"/>
        </w:rPr>
        <w:t xml:space="preserve"> </w:t>
      </w:r>
      <w:r w:rsidRPr="00F269D6">
        <w:rPr>
          <w:rFonts w:ascii="Times New Roman" w:hAnsi="Times New Roman"/>
          <w:sz w:val="28"/>
          <w:szCs w:val="28"/>
        </w:rPr>
        <w:t>с</w:t>
      </w:r>
      <w:r>
        <w:rPr>
          <w:rFonts w:ascii="Times New Roman" w:hAnsi="Times New Roman"/>
          <w:sz w:val="28"/>
          <w:szCs w:val="28"/>
        </w:rPr>
        <w:t xml:space="preserve"> </w:t>
      </w:r>
      <w:r w:rsidRPr="00F269D6">
        <w:rPr>
          <w:rFonts w:ascii="Times New Roman" w:hAnsi="Times New Roman"/>
          <w:sz w:val="28"/>
          <w:szCs w:val="28"/>
        </w:rPr>
        <w:t>т</w:t>
      </w:r>
      <w:r>
        <w:rPr>
          <w:rFonts w:ascii="Times New Roman" w:hAnsi="Times New Roman"/>
          <w:sz w:val="28"/>
          <w:szCs w:val="28"/>
        </w:rPr>
        <w:t xml:space="preserve"> </w:t>
      </w:r>
      <w:r w:rsidRPr="00F269D6">
        <w:rPr>
          <w:rFonts w:ascii="Times New Roman" w:hAnsi="Times New Roman"/>
          <w:sz w:val="28"/>
          <w:szCs w:val="28"/>
        </w:rPr>
        <w:t>а</w:t>
      </w:r>
      <w:r>
        <w:rPr>
          <w:rFonts w:ascii="Times New Roman" w:hAnsi="Times New Roman"/>
          <w:sz w:val="28"/>
          <w:szCs w:val="28"/>
        </w:rPr>
        <w:t xml:space="preserve"> </w:t>
      </w:r>
      <w:r w:rsidRPr="00F269D6">
        <w:rPr>
          <w:rFonts w:ascii="Times New Roman" w:hAnsi="Times New Roman"/>
          <w:sz w:val="28"/>
          <w:szCs w:val="28"/>
        </w:rPr>
        <w:t>н</w:t>
      </w:r>
      <w:r>
        <w:rPr>
          <w:rFonts w:ascii="Times New Roman" w:hAnsi="Times New Roman"/>
          <w:sz w:val="28"/>
          <w:szCs w:val="28"/>
        </w:rPr>
        <w:t xml:space="preserve"> </w:t>
      </w:r>
      <w:r w:rsidRPr="00F269D6">
        <w:rPr>
          <w:rFonts w:ascii="Times New Roman" w:hAnsi="Times New Roman"/>
          <w:sz w:val="28"/>
          <w:szCs w:val="28"/>
        </w:rPr>
        <w:t>о</w:t>
      </w:r>
      <w:r>
        <w:rPr>
          <w:rFonts w:ascii="Times New Roman" w:hAnsi="Times New Roman"/>
          <w:sz w:val="28"/>
          <w:szCs w:val="28"/>
        </w:rPr>
        <w:t xml:space="preserve"> </w:t>
      </w:r>
      <w:r w:rsidRPr="00F269D6">
        <w:rPr>
          <w:rFonts w:ascii="Times New Roman" w:hAnsi="Times New Roman"/>
          <w:sz w:val="28"/>
          <w:szCs w:val="28"/>
        </w:rPr>
        <w:t>в</w:t>
      </w:r>
      <w:r>
        <w:rPr>
          <w:rFonts w:ascii="Times New Roman" w:hAnsi="Times New Roman"/>
          <w:sz w:val="28"/>
          <w:szCs w:val="28"/>
        </w:rPr>
        <w:t xml:space="preserve"> </w:t>
      </w:r>
      <w:r w:rsidRPr="00F269D6">
        <w:rPr>
          <w:rFonts w:ascii="Times New Roman" w:hAnsi="Times New Roman"/>
          <w:sz w:val="28"/>
          <w:szCs w:val="28"/>
        </w:rPr>
        <w:t>л</w:t>
      </w:r>
      <w:r>
        <w:rPr>
          <w:rFonts w:ascii="Times New Roman" w:hAnsi="Times New Roman"/>
          <w:sz w:val="28"/>
          <w:szCs w:val="28"/>
        </w:rPr>
        <w:t xml:space="preserve"> </w:t>
      </w:r>
      <w:r w:rsidRPr="00F269D6">
        <w:rPr>
          <w:rFonts w:ascii="Times New Roman" w:hAnsi="Times New Roman"/>
          <w:sz w:val="28"/>
          <w:szCs w:val="28"/>
        </w:rPr>
        <w:t>я</w:t>
      </w:r>
      <w:r>
        <w:rPr>
          <w:rFonts w:ascii="Times New Roman" w:hAnsi="Times New Roman"/>
          <w:sz w:val="28"/>
          <w:szCs w:val="28"/>
        </w:rPr>
        <w:t xml:space="preserve"> </w:t>
      </w:r>
      <w:r w:rsidRPr="00F269D6">
        <w:rPr>
          <w:rFonts w:ascii="Times New Roman" w:hAnsi="Times New Roman"/>
          <w:sz w:val="28"/>
          <w:szCs w:val="28"/>
        </w:rPr>
        <w:t>ю:</w:t>
      </w:r>
    </w:p>
    <w:p w:rsidR="005D3B70"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1.Утвердить Порядок осуществления </w:t>
      </w:r>
      <w:proofErr w:type="gramStart"/>
      <w:r w:rsidRPr="00F269D6">
        <w:rPr>
          <w:rFonts w:ascii="Times New Roman" w:hAnsi="Times New Roman"/>
          <w:sz w:val="28"/>
          <w:szCs w:val="28"/>
        </w:rPr>
        <w:t>контроля за</w:t>
      </w:r>
      <w:proofErr w:type="gramEnd"/>
      <w:r w:rsidRPr="00F269D6">
        <w:rPr>
          <w:rFonts w:ascii="Times New Roman" w:hAnsi="Times New Roman"/>
          <w:sz w:val="28"/>
          <w:szCs w:val="28"/>
        </w:rPr>
        <w:t xml:space="preserve">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органами муниципального финансового контроля администрации</w:t>
      </w:r>
      <w:r w:rsidR="00981428">
        <w:rPr>
          <w:rFonts w:ascii="Times New Roman" w:hAnsi="Times New Roman"/>
          <w:sz w:val="28"/>
          <w:szCs w:val="28"/>
        </w:rPr>
        <w:t xml:space="preserve"> </w:t>
      </w:r>
      <w:r w:rsidR="00FB54BD">
        <w:rPr>
          <w:rFonts w:ascii="Times New Roman" w:hAnsi="Times New Roman"/>
          <w:sz w:val="28"/>
          <w:szCs w:val="28"/>
        </w:rPr>
        <w:t>Ленинского</w:t>
      </w:r>
      <w:r w:rsidR="00981428">
        <w:rPr>
          <w:rFonts w:ascii="Times New Roman" w:hAnsi="Times New Roman"/>
          <w:sz w:val="28"/>
          <w:szCs w:val="28"/>
        </w:rPr>
        <w:t xml:space="preserve"> сельского поселения Усть-Лабинского района</w:t>
      </w:r>
      <w:r w:rsidRPr="00F269D6">
        <w:rPr>
          <w:rFonts w:ascii="Times New Roman" w:hAnsi="Times New Roman"/>
          <w:sz w:val="28"/>
          <w:szCs w:val="28"/>
        </w:rPr>
        <w:t>,</w:t>
      </w:r>
      <w:r>
        <w:rPr>
          <w:rFonts w:ascii="Times New Roman" w:hAnsi="Times New Roman"/>
          <w:sz w:val="28"/>
          <w:szCs w:val="28"/>
        </w:rPr>
        <w:t xml:space="preserve"> </w:t>
      </w:r>
      <w:r w:rsidRPr="00F269D6">
        <w:rPr>
          <w:rFonts w:ascii="Times New Roman" w:hAnsi="Times New Roman"/>
          <w:sz w:val="28"/>
          <w:szCs w:val="28"/>
        </w:rPr>
        <w:t>согласно приложения.</w:t>
      </w:r>
    </w:p>
    <w:p w:rsidR="005D3B70" w:rsidRPr="00F269D6" w:rsidRDefault="005D3B70" w:rsidP="005D3B70">
      <w:pPr>
        <w:pStyle w:val="ac"/>
        <w:ind w:firstLine="567"/>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от 01.06.2015 года № </w:t>
      </w:r>
      <w:r w:rsidR="00FB54BD">
        <w:rPr>
          <w:rFonts w:ascii="Times New Roman" w:hAnsi="Times New Roman"/>
          <w:sz w:val="28"/>
          <w:szCs w:val="28"/>
        </w:rPr>
        <w:t>60</w:t>
      </w:r>
      <w:r w:rsidR="00981428">
        <w:rPr>
          <w:rFonts w:ascii="Times New Roman" w:hAnsi="Times New Roman"/>
          <w:sz w:val="28"/>
          <w:szCs w:val="28"/>
        </w:rPr>
        <w:t xml:space="preserve"> «Об утверждении Порядка осуществления администрацией </w:t>
      </w:r>
      <w:r w:rsidR="00FB54BD">
        <w:rPr>
          <w:rFonts w:ascii="Times New Roman" w:hAnsi="Times New Roman"/>
          <w:sz w:val="28"/>
          <w:szCs w:val="28"/>
        </w:rPr>
        <w:t>Ленинского</w:t>
      </w:r>
      <w:r w:rsidR="00981428">
        <w:rPr>
          <w:rFonts w:ascii="Times New Roman" w:hAnsi="Times New Roman"/>
          <w:sz w:val="28"/>
          <w:szCs w:val="28"/>
        </w:rPr>
        <w:t xml:space="preserve"> сельского поселения Усть-Лабинского района полномочий по внутреннему муниципальному финансовому контролю»</w:t>
      </w:r>
    </w:p>
    <w:p w:rsidR="005D3B70" w:rsidRPr="00F269D6" w:rsidRDefault="005D3B70" w:rsidP="005D3B70">
      <w:pPr>
        <w:pStyle w:val="ac"/>
        <w:ind w:firstLine="567"/>
        <w:jc w:val="both"/>
        <w:rPr>
          <w:rFonts w:ascii="Times New Roman" w:hAnsi="Times New Roman"/>
          <w:sz w:val="28"/>
          <w:szCs w:val="28"/>
        </w:rPr>
      </w:pPr>
      <w:r>
        <w:rPr>
          <w:rFonts w:ascii="Times New Roman" w:hAnsi="Times New Roman"/>
          <w:sz w:val="28"/>
          <w:szCs w:val="28"/>
        </w:rPr>
        <w:t>3</w:t>
      </w:r>
      <w:r w:rsidRPr="00F269D6">
        <w:rPr>
          <w:rFonts w:ascii="Times New Roman" w:hAnsi="Times New Roman"/>
          <w:sz w:val="28"/>
          <w:szCs w:val="28"/>
        </w:rPr>
        <w:t xml:space="preserve">. </w:t>
      </w:r>
      <w:r>
        <w:rPr>
          <w:rFonts w:ascii="Times New Roman" w:hAnsi="Times New Roman"/>
          <w:sz w:val="28"/>
          <w:szCs w:val="28"/>
        </w:rPr>
        <w:t>Общему</w:t>
      </w:r>
      <w:r w:rsidRPr="00F269D6">
        <w:rPr>
          <w:rFonts w:ascii="Times New Roman" w:hAnsi="Times New Roman"/>
          <w:sz w:val="28"/>
          <w:szCs w:val="28"/>
        </w:rPr>
        <w:t xml:space="preserve"> отделу администрации </w:t>
      </w:r>
      <w:r w:rsidR="00FB54BD">
        <w:rPr>
          <w:rFonts w:ascii="Times New Roman" w:hAnsi="Times New Roman"/>
          <w:sz w:val="28"/>
          <w:szCs w:val="28"/>
        </w:rPr>
        <w:t>Ленинского</w:t>
      </w:r>
      <w:r w:rsidRPr="00F269D6">
        <w:rPr>
          <w:rFonts w:ascii="Times New Roman" w:hAnsi="Times New Roman"/>
          <w:sz w:val="28"/>
          <w:szCs w:val="28"/>
        </w:rPr>
        <w:t xml:space="preserve"> сельского поселения</w:t>
      </w:r>
      <w:r>
        <w:rPr>
          <w:rFonts w:ascii="Times New Roman" w:hAnsi="Times New Roman"/>
          <w:sz w:val="28"/>
          <w:szCs w:val="28"/>
        </w:rPr>
        <w:t xml:space="preserve"> </w:t>
      </w:r>
      <w:r w:rsidRPr="00F269D6">
        <w:rPr>
          <w:rFonts w:ascii="Times New Roman" w:hAnsi="Times New Roman"/>
          <w:sz w:val="28"/>
          <w:szCs w:val="28"/>
        </w:rPr>
        <w:t>Усть-Лабинского района (</w:t>
      </w:r>
      <w:proofErr w:type="spellStart"/>
      <w:r w:rsidR="00FB54BD">
        <w:rPr>
          <w:rFonts w:ascii="Times New Roman" w:hAnsi="Times New Roman"/>
          <w:sz w:val="28"/>
          <w:szCs w:val="28"/>
        </w:rPr>
        <w:t>Пулека</w:t>
      </w:r>
      <w:proofErr w:type="spellEnd"/>
      <w:r w:rsidRPr="00F269D6">
        <w:rPr>
          <w:rFonts w:ascii="Times New Roman" w:hAnsi="Times New Roman"/>
          <w:sz w:val="28"/>
          <w:szCs w:val="28"/>
        </w:rPr>
        <w:t xml:space="preserve">) обнародовать настоящее постановление в установленном порядке и разместить на официальном сайте </w:t>
      </w:r>
      <w:r w:rsidR="00FB54BD">
        <w:rPr>
          <w:rFonts w:ascii="Times New Roman" w:hAnsi="Times New Roman"/>
          <w:sz w:val="28"/>
          <w:szCs w:val="28"/>
        </w:rPr>
        <w:t>Ленинского</w:t>
      </w:r>
      <w:r w:rsidRPr="00F269D6">
        <w:rPr>
          <w:rFonts w:ascii="Times New Roman" w:hAnsi="Times New Roman"/>
          <w:sz w:val="28"/>
          <w:szCs w:val="28"/>
        </w:rPr>
        <w:t xml:space="preserve"> сельского поселения Усть-Лабинского района в сети «Интернет».</w:t>
      </w:r>
    </w:p>
    <w:p w:rsidR="005D3B70" w:rsidRPr="00F269D6" w:rsidRDefault="005D3B70" w:rsidP="005D3B70">
      <w:pPr>
        <w:pStyle w:val="ac"/>
        <w:ind w:firstLine="567"/>
        <w:jc w:val="both"/>
        <w:rPr>
          <w:rFonts w:ascii="Times New Roman" w:hAnsi="Times New Roman"/>
          <w:sz w:val="28"/>
          <w:szCs w:val="28"/>
        </w:rPr>
      </w:pPr>
      <w:r>
        <w:rPr>
          <w:rFonts w:ascii="Times New Roman" w:hAnsi="Times New Roman"/>
          <w:sz w:val="28"/>
          <w:szCs w:val="28"/>
        </w:rPr>
        <w:t>4</w:t>
      </w:r>
      <w:r w:rsidRPr="00F269D6">
        <w:rPr>
          <w:rFonts w:ascii="Times New Roman" w:hAnsi="Times New Roman"/>
          <w:sz w:val="28"/>
          <w:szCs w:val="28"/>
        </w:rPr>
        <w:t xml:space="preserve">. Контроль за выполнением настоящего постановления </w:t>
      </w:r>
      <w:r w:rsidR="00981428">
        <w:rPr>
          <w:rFonts w:ascii="Times New Roman" w:hAnsi="Times New Roman"/>
          <w:sz w:val="28"/>
          <w:szCs w:val="28"/>
        </w:rPr>
        <w:t>оставляю за собой.</w:t>
      </w:r>
    </w:p>
    <w:p w:rsidR="005D3B70" w:rsidRPr="00F269D6" w:rsidRDefault="005D3B70" w:rsidP="005D3B70">
      <w:pPr>
        <w:pStyle w:val="ac"/>
        <w:ind w:firstLine="567"/>
        <w:jc w:val="both"/>
        <w:rPr>
          <w:rFonts w:ascii="Times New Roman" w:hAnsi="Times New Roman"/>
          <w:sz w:val="28"/>
          <w:szCs w:val="28"/>
        </w:rPr>
      </w:pPr>
      <w:r>
        <w:rPr>
          <w:rFonts w:ascii="Times New Roman" w:hAnsi="Times New Roman"/>
          <w:sz w:val="28"/>
          <w:szCs w:val="28"/>
        </w:rPr>
        <w:t>5</w:t>
      </w:r>
      <w:r w:rsidRPr="00F269D6">
        <w:rPr>
          <w:rFonts w:ascii="Times New Roman" w:hAnsi="Times New Roman"/>
          <w:sz w:val="28"/>
          <w:szCs w:val="28"/>
        </w:rPr>
        <w:t>. Постановление вступает в силу со дня его обнародования.</w:t>
      </w:r>
    </w:p>
    <w:p w:rsidR="005D3B70" w:rsidRDefault="005D3B70" w:rsidP="005D3B70">
      <w:pPr>
        <w:pStyle w:val="ac"/>
        <w:jc w:val="both"/>
        <w:rPr>
          <w:rFonts w:ascii="Times New Roman" w:hAnsi="Times New Roman"/>
          <w:sz w:val="28"/>
          <w:szCs w:val="28"/>
        </w:rPr>
      </w:pPr>
      <w:bookmarkStart w:id="0" w:name="_GoBack"/>
      <w:bookmarkEnd w:id="0"/>
    </w:p>
    <w:p w:rsidR="00FB54BD" w:rsidRDefault="00FB54BD" w:rsidP="005D3B70">
      <w:pPr>
        <w:pStyle w:val="ac"/>
        <w:jc w:val="both"/>
        <w:rPr>
          <w:rFonts w:ascii="Times New Roman" w:hAnsi="Times New Roman"/>
          <w:sz w:val="28"/>
          <w:szCs w:val="28"/>
        </w:rPr>
      </w:pPr>
    </w:p>
    <w:p w:rsidR="000F5221" w:rsidRPr="00F269D6" w:rsidRDefault="000F5221" w:rsidP="005D3B70">
      <w:pPr>
        <w:pStyle w:val="ac"/>
        <w:jc w:val="both"/>
        <w:rPr>
          <w:rFonts w:ascii="Times New Roman" w:hAnsi="Times New Roman"/>
          <w:sz w:val="28"/>
          <w:szCs w:val="28"/>
        </w:rPr>
      </w:pPr>
    </w:p>
    <w:p w:rsidR="005D3B70" w:rsidRPr="00F269D6" w:rsidRDefault="005D3B70" w:rsidP="005D3B70">
      <w:pPr>
        <w:pStyle w:val="ac"/>
        <w:jc w:val="both"/>
        <w:rPr>
          <w:rFonts w:ascii="Times New Roman" w:hAnsi="Times New Roman"/>
          <w:sz w:val="28"/>
          <w:szCs w:val="28"/>
        </w:rPr>
      </w:pPr>
      <w:r w:rsidRPr="00F269D6">
        <w:rPr>
          <w:rFonts w:ascii="Times New Roman" w:hAnsi="Times New Roman"/>
          <w:sz w:val="28"/>
          <w:szCs w:val="28"/>
        </w:rPr>
        <w:t xml:space="preserve">Глава </w:t>
      </w:r>
      <w:r w:rsidR="00FB54BD">
        <w:rPr>
          <w:rFonts w:ascii="Times New Roman" w:hAnsi="Times New Roman"/>
          <w:sz w:val="28"/>
          <w:szCs w:val="28"/>
        </w:rPr>
        <w:t>Ленинского</w:t>
      </w:r>
      <w:r w:rsidRPr="00F269D6">
        <w:rPr>
          <w:rFonts w:ascii="Times New Roman" w:hAnsi="Times New Roman"/>
          <w:sz w:val="28"/>
          <w:szCs w:val="28"/>
        </w:rPr>
        <w:t xml:space="preserve"> сельского поселения</w:t>
      </w:r>
    </w:p>
    <w:p w:rsidR="005D3B70" w:rsidRPr="00F269D6" w:rsidRDefault="005D3B70" w:rsidP="005D3B70">
      <w:pPr>
        <w:pStyle w:val="ac"/>
        <w:jc w:val="both"/>
        <w:rPr>
          <w:rFonts w:ascii="Times New Roman" w:hAnsi="Times New Roman"/>
          <w:sz w:val="28"/>
          <w:szCs w:val="28"/>
        </w:rPr>
      </w:pPr>
      <w:r w:rsidRPr="00F269D6">
        <w:rPr>
          <w:rFonts w:ascii="Times New Roman" w:hAnsi="Times New Roman"/>
          <w:sz w:val="28"/>
          <w:szCs w:val="28"/>
        </w:rPr>
        <w:t>Усть-Лабинского района</w:t>
      </w:r>
      <w:r w:rsidR="00FB54BD">
        <w:rPr>
          <w:rFonts w:ascii="Times New Roman" w:hAnsi="Times New Roman"/>
          <w:sz w:val="28"/>
          <w:szCs w:val="28"/>
        </w:rPr>
        <w:tab/>
      </w:r>
      <w:r w:rsidR="00FB54BD">
        <w:rPr>
          <w:rFonts w:ascii="Times New Roman" w:hAnsi="Times New Roman"/>
          <w:sz w:val="28"/>
          <w:szCs w:val="28"/>
        </w:rPr>
        <w:tab/>
      </w:r>
      <w:r w:rsidR="00FB54BD">
        <w:rPr>
          <w:rFonts w:ascii="Times New Roman" w:hAnsi="Times New Roman"/>
          <w:sz w:val="28"/>
          <w:szCs w:val="28"/>
        </w:rPr>
        <w:tab/>
      </w:r>
      <w:r w:rsidR="00FB54BD">
        <w:rPr>
          <w:rFonts w:ascii="Times New Roman" w:hAnsi="Times New Roman"/>
          <w:sz w:val="28"/>
          <w:szCs w:val="28"/>
        </w:rPr>
        <w:tab/>
      </w:r>
      <w:r w:rsidR="00FB54BD">
        <w:rPr>
          <w:rFonts w:ascii="Times New Roman" w:hAnsi="Times New Roman"/>
          <w:sz w:val="28"/>
          <w:szCs w:val="28"/>
        </w:rPr>
        <w:tab/>
      </w:r>
      <w:r w:rsidR="00FB54BD">
        <w:rPr>
          <w:rFonts w:ascii="Times New Roman" w:hAnsi="Times New Roman"/>
          <w:sz w:val="28"/>
          <w:szCs w:val="28"/>
        </w:rPr>
        <w:tab/>
      </w:r>
      <w:r w:rsidR="00FB54BD">
        <w:rPr>
          <w:rFonts w:ascii="Times New Roman" w:hAnsi="Times New Roman"/>
          <w:sz w:val="28"/>
          <w:szCs w:val="28"/>
        </w:rPr>
        <w:tab/>
        <w:t xml:space="preserve">В.П. </w:t>
      </w:r>
      <w:proofErr w:type="spellStart"/>
      <w:r w:rsidR="00FB54BD">
        <w:rPr>
          <w:rFonts w:ascii="Times New Roman" w:hAnsi="Times New Roman"/>
          <w:sz w:val="28"/>
          <w:szCs w:val="28"/>
        </w:rPr>
        <w:t>Авджян</w:t>
      </w:r>
      <w:proofErr w:type="spellEnd"/>
    </w:p>
    <w:p w:rsidR="00D03AB0" w:rsidRDefault="00D03AB0" w:rsidP="005D3B70">
      <w:pPr>
        <w:pStyle w:val="ac"/>
        <w:jc w:val="right"/>
        <w:rPr>
          <w:rFonts w:ascii="Times New Roman" w:hAnsi="Times New Roman"/>
          <w:sz w:val="28"/>
          <w:szCs w:val="28"/>
        </w:rPr>
      </w:pPr>
    </w:p>
    <w:p w:rsidR="005D3B70" w:rsidRPr="00F269D6" w:rsidRDefault="005D3B70" w:rsidP="005D3B70">
      <w:pPr>
        <w:pStyle w:val="ac"/>
        <w:jc w:val="right"/>
        <w:rPr>
          <w:rFonts w:ascii="Times New Roman" w:hAnsi="Times New Roman"/>
          <w:sz w:val="28"/>
          <w:szCs w:val="28"/>
        </w:rPr>
      </w:pPr>
      <w:r w:rsidRPr="00F269D6">
        <w:rPr>
          <w:rFonts w:ascii="Times New Roman" w:hAnsi="Times New Roman"/>
          <w:sz w:val="28"/>
          <w:szCs w:val="28"/>
        </w:rPr>
        <w:lastRenderedPageBreak/>
        <w:t>ПРИЛОЖЕНИЕ</w:t>
      </w:r>
    </w:p>
    <w:p w:rsidR="005D3B70" w:rsidRPr="00F269D6" w:rsidRDefault="005D3B70" w:rsidP="005D3B70">
      <w:pPr>
        <w:pStyle w:val="ac"/>
        <w:jc w:val="right"/>
        <w:rPr>
          <w:rFonts w:ascii="Times New Roman" w:hAnsi="Times New Roman"/>
          <w:sz w:val="28"/>
          <w:szCs w:val="28"/>
        </w:rPr>
      </w:pPr>
      <w:r w:rsidRPr="00F269D6">
        <w:rPr>
          <w:rFonts w:ascii="Times New Roman" w:hAnsi="Times New Roman"/>
          <w:sz w:val="28"/>
          <w:szCs w:val="28"/>
        </w:rPr>
        <w:t>УТВЕРЖДЕН</w:t>
      </w:r>
      <w:r>
        <w:rPr>
          <w:rFonts w:ascii="Times New Roman" w:hAnsi="Times New Roman"/>
          <w:sz w:val="28"/>
          <w:szCs w:val="28"/>
        </w:rPr>
        <w:t>ИИ</w:t>
      </w:r>
    </w:p>
    <w:p w:rsidR="005D3B70" w:rsidRPr="00F269D6" w:rsidRDefault="005D3B70" w:rsidP="005D3B70">
      <w:pPr>
        <w:pStyle w:val="ac"/>
        <w:jc w:val="right"/>
        <w:rPr>
          <w:rFonts w:ascii="Times New Roman" w:hAnsi="Times New Roman"/>
          <w:sz w:val="28"/>
          <w:szCs w:val="28"/>
        </w:rPr>
      </w:pPr>
      <w:r w:rsidRPr="00F269D6">
        <w:rPr>
          <w:rFonts w:ascii="Times New Roman" w:hAnsi="Times New Roman"/>
          <w:sz w:val="28"/>
          <w:szCs w:val="28"/>
        </w:rPr>
        <w:t>постановлением администрации</w:t>
      </w:r>
    </w:p>
    <w:p w:rsidR="005D3B70" w:rsidRPr="00F269D6" w:rsidRDefault="00FB54BD" w:rsidP="005D3B70">
      <w:pPr>
        <w:pStyle w:val="ac"/>
        <w:jc w:val="right"/>
        <w:rPr>
          <w:rFonts w:ascii="Times New Roman" w:hAnsi="Times New Roman"/>
          <w:sz w:val="28"/>
          <w:szCs w:val="28"/>
        </w:rPr>
      </w:pPr>
      <w:r>
        <w:rPr>
          <w:rFonts w:ascii="Times New Roman" w:hAnsi="Times New Roman"/>
          <w:sz w:val="28"/>
          <w:szCs w:val="28"/>
        </w:rPr>
        <w:t>Ленинского</w:t>
      </w:r>
      <w:r w:rsidR="005D3B70" w:rsidRPr="00F269D6">
        <w:rPr>
          <w:rFonts w:ascii="Times New Roman" w:hAnsi="Times New Roman"/>
          <w:sz w:val="28"/>
          <w:szCs w:val="28"/>
        </w:rPr>
        <w:t xml:space="preserve"> сельского </w:t>
      </w:r>
    </w:p>
    <w:p w:rsidR="005D3B70" w:rsidRPr="00F269D6" w:rsidRDefault="005D3B70" w:rsidP="005D3B70">
      <w:pPr>
        <w:pStyle w:val="ac"/>
        <w:jc w:val="right"/>
        <w:rPr>
          <w:rFonts w:ascii="Times New Roman" w:hAnsi="Times New Roman"/>
          <w:sz w:val="28"/>
          <w:szCs w:val="28"/>
        </w:rPr>
      </w:pPr>
      <w:r w:rsidRPr="00F269D6">
        <w:rPr>
          <w:rFonts w:ascii="Times New Roman" w:hAnsi="Times New Roman"/>
          <w:sz w:val="28"/>
          <w:szCs w:val="28"/>
        </w:rPr>
        <w:t>Усть-Лабинского района</w:t>
      </w:r>
    </w:p>
    <w:p w:rsidR="005D3B70" w:rsidRPr="00F269D6" w:rsidRDefault="005D3B70" w:rsidP="005D3B70">
      <w:pPr>
        <w:pStyle w:val="ac"/>
        <w:jc w:val="right"/>
        <w:rPr>
          <w:rFonts w:ascii="Times New Roman" w:hAnsi="Times New Roman"/>
          <w:color w:val="000000"/>
          <w:sz w:val="28"/>
          <w:szCs w:val="28"/>
        </w:rPr>
      </w:pPr>
      <w:r w:rsidRPr="00F269D6">
        <w:rPr>
          <w:rFonts w:ascii="Times New Roman" w:hAnsi="Times New Roman"/>
          <w:sz w:val="28"/>
          <w:szCs w:val="28"/>
        </w:rPr>
        <w:t xml:space="preserve">от </w:t>
      </w:r>
      <w:r w:rsidR="00FB54BD">
        <w:rPr>
          <w:rFonts w:ascii="Times New Roman" w:hAnsi="Times New Roman"/>
          <w:sz w:val="28"/>
          <w:szCs w:val="28"/>
        </w:rPr>
        <w:t>03.02.2020</w:t>
      </w:r>
      <w:r w:rsidRPr="00F269D6">
        <w:rPr>
          <w:rFonts w:ascii="Times New Roman" w:hAnsi="Times New Roman"/>
          <w:sz w:val="28"/>
          <w:szCs w:val="28"/>
        </w:rPr>
        <w:t xml:space="preserve">г. № </w:t>
      </w:r>
      <w:r w:rsidR="00FB54BD">
        <w:rPr>
          <w:rFonts w:ascii="Times New Roman" w:hAnsi="Times New Roman"/>
          <w:sz w:val="28"/>
          <w:szCs w:val="28"/>
        </w:rPr>
        <w:t>6</w:t>
      </w:r>
    </w:p>
    <w:p w:rsidR="005D3B70" w:rsidRPr="00F269D6" w:rsidRDefault="005D3B70" w:rsidP="005D3B70">
      <w:pPr>
        <w:pStyle w:val="ac"/>
        <w:jc w:val="both"/>
        <w:rPr>
          <w:rFonts w:ascii="Times New Roman" w:hAnsi="Times New Roman"/>
          <w:color w:val="000000"/>
          <w:sz w:val="28"/>
          <w:szCs w:val="28"/>
        </w:rPr>
      </w:pPr>
    </w:p>
    <w:p w:rsidR="005D3B70" w:rsidRPr="00F269D6" w:rsidRDefault="005D3B70" w:rsidP="005D3B70">
      <w:pPr>
        <w:pStyle w:val="ac"/>
        <w:jc w:val="both"/>
        <w:rPr>
          <w:rFonts w:ascii="Times New Roman" w:hAnsi="Times New Roman"/>
          <w:color w:val="FF0000"/>
          <w:sz w:val="28"/>
          <w:szCs w:val="28"/>
        </w:rPr>
      </w:pPr>
    </w:p>
    <w:p w:rsidR="005D3B70" w:rsidRPr="00F269D6" w:rsidRDefault="005D3B70" w:rsidP="005D3B70">
      <w:pPr>
        <w:pStyle w:val="ac"/>
        <w:jc w:val="center"/>
        <w:rPr>
          <w:rFonts w:ascii="Times New Roman" w:hAnsi="Times New Roman"/>
          <w:b/>
          <w:sz w:val="28"/>
          <w:szCs w:val="28"/>
        </w:rPr>
      </w:pPr>
      <w:r w:rsidRPr="00F269D6">
        <w:rPr>
          <w:rFonts w:ascii="Times New Roman" w:hAnsi="Times New Roman"/>
          <w:b/>
          <w:sz w:val="28"/>
          <w:szCs w:val="28"/>
        </w:rPr>
        <w:t>Порядок осуществления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органами муниципального финансового контроля администрации</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1. </w:t>
      </w:r>
      <w:proofErr w:type="gramStart"/>
      <w:r w:rsidRPr="00F269D6">
        <w:rPr>
          <w:rFonts w:ascii="Times New Roman" w:hAnsi="Times New Roman"/>
          <w:sz w:val="28"/>
          <w:szCs w:val="28"/>
        </w:rPr>
        <w:t>Настоящий</w:t>
      </w:r>
      <w:r>
        <w:rPr>
          <w:rFonts w:ascii="Times New Roman" w:hAnsi="Times New Roman"/>
          <w:sz w:val="28"/>
          <w:szCs w:val="28"/>
        </w:rPr>
        <w:t xml:space="preserve"> </w:t>
      </w:r>
      <w:r w:rsidRPr="00F269D6">
        <w:rPr>
          <w:rFonts w:ascii="Times New Roman" w:hAnsi="Times New Roman"/>
          <w:sz w:val="28"/>
          <w:szCs w:val="28"/>
        </w:rPr>
        <w:t>Порядок осуществления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органами муниципального финансового контроля администрации</w:t>
      </w:r>
      <w:r>
        <w:rPr>
          <w:rFonts w:ascii="Times New Roman" w:hAnsi="Times New Roman"/>
          <w:sz w:val="28"/>
          <w:szCs w:val="28"/>
        </w:rPr>
        <w:t xml:space="preserve"> </w:t>
      </w:r>
      <w:r w:rsidR="00FB54BD">
        <w:rPr>
          <w:rFonts w:ascii="Times New Roman" w:hAnsi="Times New Roman"/>
          <w:sz w:val="28"/>
          <w:szCs w:val="28"/>
        </w:rPr>
        <w:t>Ленинского</w:t>
      </w:r>
      <w:r w:rsidRPr="00F269D6">
        <w:rPr>
          <w:rFonts w:ascii="Times New Roman" w:hAnsi="Times New Roman"/>
          <w:sz w:val="28"/>
          <w:szCs w:val="28"/>
        </w:rPr>
        <w:t xml:space="preserve"> сельского поселения  Усть-Лабинского района (далее - Правила, Органы контроля, Федеральный закон) разработан в соответствии с требованиями ч. 11.1 статьи 99 Федерального закона и Приказом Казначейства</w:t>
      </w:r>
      <w:proofErr w:type="gramEnd"/>
      <w:r w:rsidRPr="00F269D6">
        <w:rPr>
          <w:rFonts w:ascii="Times New Roman" w:hAnsi="Times New Roman"/>
          <w:sz w:val="28"/>
          <w:szCs w:val="28"/>
        </w:rPr>
        <w:t xml:space="preserve"> России от 12.03.2018 № 14н"Об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Правила устанавливают единые цели, правила и принципы проведения контроля за соблюдением Федерального закона. </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2. Деятельность Органов контроля по контролю за соблюдением Федерального </w:t>
      </w:r>
      <w:hyperlink r:id="rId8" w:history="1">
        <w:r w:rsidRPr="00F269D6">
          <w:rPr>
            <w:rFonts w:ascii="Times New Roman" w:hAnsi="Times New Roman"/>
            <w:sz w:val="28"/>
            <w:szCs w:val="28"/>
          </w:rPr>
          <w:t>закона</w:t>
        </w:r>
      </w:hyperlink>
      <w:r w:rsidRPr="00F269D6">
        <w:rPr>
          <w:rFonts w:ascii="Times New Roman" w:hAnsi="Times New Roman"/>
          <w:sz w:val="28"/>
          <w:szCs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D3B70" w:rsidRPr="00F269D6" w:rsidRDefault="005D3B70" w:rsidP="005D3B70">
      <w:pPr>
        <w:pStyle w:val="ac"/>
        <w:ind w:firstLine="567"/>
        <w:jc w:val="both"/>
        <w:rPr>
          <w:rFonts w:ascii="Times New Roman" w:hAnsi="Times New Roman"/>
          <w:sz w:val="28"/>
          <w:szCs w:val="28"/>
        </w:rPr>
      </w:pPr>
      <w:bookmarkStart w:id="1" w:name="Par5"/>
      <w:bookmarkEnd w:id="1"/>
      <w:r w:rsidRPr="00F269D6">
        <w:rPr>
          <w:rFonts w:ascii="Times New Roman" w:hAnsi="Times New Roman"/>
          <w:sz w:val="28"/>
          <w:szCs w:val="28"/>
        </w:rPr>
        <w:t>4. Должностными лицами Органов контроля, осуществляющими деятельность по контролю, являются: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а) руководитель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б) заместители руководителя Органа контроля, к компетенции которых относятся вопросы осуществления деятельности по контролю;</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lastRenderedPageBreak/>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5. Должностные лица, указанные в </w:t>
      </w:r>
      <w:hyperlink w:anchor="Par5" w:history="1">
        <w:r w:rsidRPr="00F269D6">
          <w:rPr>
            <w:rFonts w:ascii="Times New Roman" w:hAnsi="Times New Roman"/>
            <w:sz w:val="28"/>
            <w:szCs w:val="28"/>
          </w:rPr>
          <w:t>пункте 4</w:t>
        </w:r>
      </w:hyperlink>
      <w:r w:rsidRPr="00F269D6">
        <w:rPr>
          <w:rFonts w:ascii="Times New Roman" w:hAnsi="Times New Roman"/>
          <w:sz w:val="28"/>
          <w:szCs w:val="28"/>
        </w:rPr>
        <w:t xml:space="preserve"> настоящего Порядка, обязаны:</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а) соблюдать требования нормативных правовых актов в установленной сфере деятельности Органов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д) при выявлении обстоятельств и фактов, свидетельствующих о признаках нарушений, относящихся к компетенции другого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6. Должностные лица, указанные в </w:t>
      </w:r>
      <w:hyperlink w:anchor="Par5" w:history="1">
        <w:r w:rsidRPr="00F269D6">
          <w:rPr>
            <w:rFonts w:ascii="Times New Roman" w:hAnsi="Times New Roman"/>
            <w:sz w:val="28"/>
            <w:szCs w:val="28"/>
          </w:rPr>
          <w:t>пункте 4</w:t>
        </w:r>
      </w:hyperlink>
      <w:r w:rsidRPr="00F269D6">
        <w:rPr>
          <w:rFonts w:ascii="Times New Roman" w:hAnsi="Times New Roman"/>
          <w:sz w:val="28"/>
          <w:szCs w:val="28"/>
        </w:rPr>
        <w:t xml:space="preserve"> настоящего Порядка, в соответствии с </w:t>
      </w:r>
      <w:hyperlink r:id="rId9" w:history="1">
        <w:r w:rsidRPr="00F269D6">
          <w:rPr>
            <w:rFonts w:ascii="Times New Roman" w:hAnsi="Times New Roman"/>
            <w:sz w:val="28"/>
            <w:szCs w:val="28"/>
          </w:rPr>
          <w:t>частью 27 статьи 99</w:t>
        </w:r>
      </w:hyperlink>
      <w:r w:rsidRPr="00F269D6">
        <w:rPr>
          <w:rFonts w:ascii="Times New Roman" w:hAnsi="Times New Roman"/>
          <w:sz w:val="28"/>
          <w:szCs w:val="28"/>
        </w:rPr>
        <w:t xml:space="preserve"> Федерального закона имеют право:</w:t>
      </w:r>
    </w:p>
    <w:p w:rsidR="005D3B70" w:rsidRPr="00F269D6" w:rsidRDefault="005D3B70" w:rsidP="005D3B70">
      <w:pPr>
        <w:pStyle w:val="ac"/>
        <w:ind w:firstLine="567"/>
        <w:jc w:val="both"/>
        <w:rPr>
          <w:rFonts w:ascii="Times New Roman" w:hAnsi="Times New Roman"/>
          <w:sz w:val="28"/>
          <w:szCs w:val="28"/>
        </w:rPr>
      </w:pPr>
      <w:bookmarkStart w:id="2" w:name="Par17"/>
      <w:bookmarkEnd w:id="2"/>
      <w:r w:rsidRPr="00F269D6">
        <w:rPr>
          <w:rFonts w:ascii="Times New Roman" w:hAnsi="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w:t>
      </w:r>
      <w:r w:rsidRPr="00F269D6">
        <w:rPr>
          <w:rFonts w:ascii="Times New Roman" w:hAnsi="Times New Roman"/>
          <w:sz w:val="28"/>
          <w:szCs w:val="28"/>
        </w:rPr>
        <w:lastRenderedPageBreak/>
        <w:t>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5D3B70"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F269D6">
          <w:rPr>
            <w:rFonts w:ascii="Times New Roman" w:hAnsi="Times New Roman"/>
            <w:sz w:val="28"/>
            <w:szCs w:val="28"/>
          </w:rPr>
          <w:t>кодексом</w:t>
        </w:r>
      </w:hyperlink>
      <w:r w:rsidRPr="00F269D6">
        <w:rPr>
          <w:rFonts w:ascii="Times New Roman" w:hAnsi="Times New Roman"/>
          <w:sz w:val="28"/>
          <w:szCs w:val="28"/>
        </w:rPr>
        <w:t xml:space="preserve"> Российской Федерации.</w:t>
      </w:r>
    </w:p>
    <w:p w:rsidR="00993419" w:rsidRPr="00993419" w:rsidRDefault="00993419" w:rsidP="005D3B70">
      <w:pPr>
        <w:pStyle w:val="ac"/>
        <w:ind w:firstLine="567"/>
        <w:jc w:val="both"/>
        <w:rPr>
          <w:rFonts w:ascii="Times New Roman" w:hAnsi="Times New Roman"/>
          <w:sz w:val="28"/>
          <w:szCs w:val="28"/>
        </w:rPr>
      </w:pPr>
      <w:r>
        <w:rPr>
          <w:rFonts w:ascii="Times New Roman" w:hAnsi="Times New Roman"/>
          <w:sz w:val="28"/>
          <w:szCs w:val="28"/>
        </w:rPr>
        <w:t>д</w:t>
      </w:r>
      <w:r w:rsidRPr="00993419">
        <w:rPr>
          <w:rFonts w:ascii="Times New Roman" w:hAnsi="Times New Roman"/>
          <w:sz w:val="28"/>
          <w:szCs w:val="28"/>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r>
        <w:rPr>
          <w:rFonts w:ascii="Times New Roman" w:hAnsi="Times New Roman"/>
          <w:sz w:val="28"/>
          <w:szCs w:val="28"/>
        </w:rPr>
        <w:t>.</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Pr="00F269D6">
          <w:rPr>
            <w:rFonts w:ascii="Times New Roman" w:hAnsi="Times New Roman"/>
            <w:sz w:val="28"/>
            <w:szCs w:val="28"/>
          </w:rPr>
          <w:t>пунктом 5 части 11 статьи 99</w:t>
        </w:r>
      </w:hyperlink>
      <w:r w:rsidRPr="00F269D6">
        <w:rPr>
          <w:rFonts w:ascii="Times New Roman" w:hAnsi="Times New Roman"/>
          <w:sz w:val="28"/>
          <w:szCs w:val="28"/>
        </w:rPr>
        <w:t xml:space="preserve"> Федерального закона, должен соответствовать требованиям </w:t>
      </w:r>
      <w:hyperlink r:id="rId12" w:history="1">
        <w:r w:rsidRPr="00F269D6">
          <w:rPr>
            <w:rFonts w:ascii="Times New Roman" w:hAnsi="Times New Roman"/>
            <w:sz w:val="28"/>
            <w:szCs w:val="28"/>
          </w:rPr>
          <w:t>Правил</w:t>
        </w:r>
      </w:hyperlink>
      <w:r w:rsidRPr="00F269D6">
        <w:rPr>
          <w:rFonts w:ascii="Times New Roman" w:hAnsi="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history="1">
        <w:r w:rsidRPr="00F269D6">
          <w:rPr>
            <w:rFonts w:ascii="Times New Roman" w:hAnsi="Times New Roman"/>
            <w:sz w:val="28"/>
            <w:szCs w:val="28"/>
          </w:rPr>
          <w:t>пунктом 4</w:t>
        </w:r>
      </w:hyperlink>
      <w:r w:rsidRPr="00F269D6">
        <w:rPr>
          <w:rFonts w:ascii="Times New Roman" w:hAnsi="Times New Roman"/>
          <w:sz w:val="28"/>
          <w:szCs w:val="28"/>
        </w:rPr>
        <w:t xml:space="preserve">1 настоящих Правил, предписание, выданное субъекту контроля в соответствии с </w:t>
      </w:r>
      <w:hyperlink w:anchor="Par101" w:history="1">
        <w:r w:rsidRPr="00F269D6">
          <w:rPr>
            <w:rFonts w:ascii="Times New Roman" w:hAnsi="Times New Roman"/>
            <w:sz w:val="28"/>
            <w:szCs w:val="28"/>
          </w:rPr>
          <w:t>подпунктом "а" пункта 4</w:t>
        </w:r>
      </w:hyperlink>
      <w:r w:rsidRPr="00F269D6">
        <w:rPr>
          <w:rFonts w:ascii="Times New Roman" w:hAnsi="Times New Roman"/>
          <w:sz w:val="28"/>
          <w:szCs w:val="28"/>
        </w:rPr>
        <w:t>1 настоящих Правил.</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lastRenderedPageBreak/>
        <w:t xml:space="preserve">11. Должностные лица, указанные в </w:t>
      </w:r>
      <w:hyperlink w:anchor="Par5" w:history="1">
        <w:r w:rsidRPr="00F269D6">
          <w:rPr>
            <w:rFonts w:ascii="Times New Roman" w:hAnsi="Times New Roman"/>
            <w:sz w:val="28"/>
            <w:szCs w:val="28"/>
          </w:rPr>
          <w:t>пункте 4</w:t>
        </w:r>
      </w:hyperlink>
      <w:r w:rsidRPr="00F269D6">
        <w:rPr>
          <w:rFonts w:ascii="Times New Roman" w:hAnsi="Times New Roman"/>
          <w:sz w:val="28"/>
          <w:szCs w:val="28"/>
        </w:rPr>
        <w:t xml:space="preserve"> настоящих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jc w:val="center"/>
        <w:rPr>
          <w:rFonts w:ascii="Times New Roman" w:hAnsi="Times New Roman"/>
          <w:sz w:val="28"/>
          <w:szCs w:val="28"/>
        </w:rPr>
      </w:pPr>
      <w:r w:rsidRPr="00F269D6">
        <w:rPr>
          <w:rFonts w:ascii="Times New Roman" w:hAnsi="Times New Roman"/>
          <w:sz w:val="28"/>
          <w:szCs w:val="28"/>
        </w:rPr>
        <w:t>II. Назначение контрольных мероприятий</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а) наименование субъекта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б) место нахождения субъекта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в) место фактического осуществления деятельности субъекта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г) проверяемый период;</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д) основание проведения контрольного мероприятия;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е) тему контрольного мероприятия;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з) срок проведения контрольного мероприятия;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и) перечень основных вопросов, подлежащих изучению в ходе проведения контрольного мероприятия.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16. Плановые проверки осуществляются в соответствии с утвержденным планом контрольных мероприятий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lastRenderedPageBreak/>
        <w:t>18. Внеплановые проверки проводятся в соответствии с решением руководителя (заместителя руководителя) Органа контроля, принятого:</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б) в случае истечения срока исполнения ранее выданного предписания;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в) в случае, предусмотренном </w:t>
      </w:r>
      <w:hyperlink w:anchor="Par103" w:history="1">
        <w:r w:rsidRPr="00F269D6">
          <w:rPr>
            <w:rFonts w:ascii="Times New Roman" w:hAnsi="Times New Roman"/>
            <w:sz w:val="28"/>
            <w:szCs w:val="28"/>
          </w:rPr>
          <w:t>подпунктом "в" пункта 41</w:t>
        </w:r>
      </w:hyperlink>
      <w:r w:rsidRPr="00F269D6">
        <w:rPr>
          <w:rFonts w:ascii="Times New Roman" w:hAnsi="Times New Roman"/>
          <w:sz w:val="28"/>
          <w:szCs w:val="28"/>
        </w:rPr>
        <w:t xml:space="preserve"> настоящих Правил.</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jc w:val="center"/>
        <w:rPr>
          <w:rFonts w:ascii="Times New Roman" w:hAnsi="Times New Roman"/>
          <w:sz w:val="28"/>
          <w:szCs w:val="28"/>
        </w:rPr>
      </w:pPr>
      <w:r w:rsidRPr="00F269D6">
        <w:rPr>
          <w:rFonts w:ascii="Times New Roman" w:hAnsi="Times New Roman"/>
          <w:sz w:val="28"/>
          <w:szCs w:val="28"/>
        </w:rPr>
        <w:t>III. Проведение контрольных мероприятий</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ind w:firstLine="567"/>
        <w:jc w:val="both"/>
        <w:rPr>
          <w:rFonts w:ascii="Times New Roman" w:hAnsi="Times New Roman"/>
          <w:sz w:val="28"/>
          <w:szCs w:val="28"/>
        </w:rPr>
      </w:pPr>
      <w:bookmarkStart w:id="3" w:name="Par53"/>
      <w:bookmarkEnd w:id="3"/>
      <w:r w:rsidRPr="00F269D6">
        <w:rPr>
          <w:rFonts w:ascii="Times New Roman" w:hAnsi="Times New Roman"/>
          <w:sz w:val="28"/>
          <w:szCs w:val="28"/>
        </w:rPr>
        <w:t>19. Камеральная проверка может проводиться одним должностным лицом или проверочной группой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5D3B70" w:rsidRPr="00F269D6" w:rsidRDefault="005D3B70" w:rsidP="005D3B70">
      <w:pPr>
        <w:pStyle w:val="ac"/>
        <w:ind w:firstLine="567"/>
        <w:jc w:val="both"/>
        <w:rPr>
          <w:rFonts w:ascii="Times New Roman" w:hAnsi="Times New Roman"/>
          <w:sz w:val="28"/>
          <w:szCs w:val="28"/>
        </w:rPr>
      </w:pPr>
      <w:bookmarkStart w:id="4" w:name="Par57"/>
      <w:bookmarkEnd w:id="4"/>
      <w:r w:rsidRPr="00F269D6">
        <w:rPr>
          <w:rFonts w:ascii="Times New Roman" w:hAnsi="Times New Roman"/>
          <w:sz w:val="28"/>
          <w:szCs w:val="28"/>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D3B70" w:rsidRPr="00F269D6" w:rsidRDefault="005D3B70" w:rsidP="005D3B70">
      <w:pPr>
        <w:pStyle w:val="ac"/>
        <w:ind w:firstLine="567"/>
        <w:jc w:val="both"/>
        <w:rPr>
          <w:rFonts w:ascii="Times New Roman" w:hAnsi="Times New Roman"/>
          <w:sz w:val="28"/>
          <w:szCs w:val="28"/>
        </w:rPr>
      </w:pPr>
      <w:bookmarkStart w:id="5" w:name="Par59"/>
      <w:bookmarkEnd w:id="5"/>
      <w:r w:rsidRPr="00F269D6">
        <w:rPr>
          <w:rFonts w:ascii="Times New Roman" w:hAnsi="Times New Roman"/>
          <w:sz w:val="28"/>
          <w:szCs w:val="28"/>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D3B70" w:rsidRPr="00F269D6" w:rsidRDefault="005D3B70" w:rsidP="005D3B70">
      <w:pPr>
        <w:pStyle w:val="ac"/>
        <w:ind w:firstLine="567"/>
        <w:jc w:val="both"/>
        <w:rPr>
          <w:rFonts w:ascii="Times New Roman" w:hAnsi="Times New Roman"/>
          <w:sz w:val="28"/>
          <w:szCs w:val="28"/>
        </w:rPr>
      </w:pPr>
      <w:bookmarkStart w:id="6" w:name="Par60"/>
      <w:bookmarkEnd w:id="6"/>
      <w:r w:rsidRPr="00F269D6">
        <w:rPr>
          <w:rFonts w:ascii="Times New Roman" w:hAnsi="Times New Roman"/>
          <w:sz w:val="28"/>
          <w:szCs w:val="28"/>
        </w:rPr>
        <w:t xml:space="preserve">24. В случае если по результатам проверки полноты представленных субъектом контроля документов и информации в соответствии с </w:t>
      </w:r>
      <w:hyperlink w:anchor="Par59" w:history="1">
        <w:r w:rsidRPr="00F269D6">
          <w:rPr>
            <w:rFonts w:ascii="Times New Roman" w:hAnsi="Times New Roman"/>
            <w:sz w:val="28"/>
            <w:szCs w:val="28"/>
          </w:rPr>
          <w:t>пунктом 2</w:t>
        </w:r>
      </w:hyperlink>
      <w:r w:rsidRPr="00F269D6">
        <w:rPr>
          <w:rFonts w:ascii="Times New Roman" w:hAnsi="Times New Roman"/>
          <w:sz w:val="28"/>
          <w:szCs w:val="28"/>
        </w:rPr>
        <w:t xml:space="preserve">3 настоящих Правил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history="1">
        <w:r w:rsidRPr="00F269D6">
          <w:rPr>
            <w:rFonts w:ascii="Times New Roman" w:hAnsi="Times New Roman"/>
            <w:sz w:val="28"/>
            <w:szCs w:val="28"/>
          </w:rPr>
          <w:t>подпунктом "г" пункта 3</w:t>
        </w:r>
      </w:hyperlink>
      <w:r w:rsidRPr="00F269D6">
        <w:rPr>
          <w:rFonts w:ascii="Times New Roman" w:hAnsi="Times New Roman"/>
          <w:sz w:val="28"/>
          <w:szCs w:val="28"/>
        </w:rPr>
        <w:t>1 настоящих Правил со дня окончания проверки полноты представленных субъектом контроля документов и информации.</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Одновременно с направлением копии решения о приостановлении камеральной проверки в соответствии с </w:t>
      </w:r>
      <w:hyperlink w:anchor="Par86" w:history="1">
        <w:r w:rsidRPr="00F269D6">
          <w:rPr>
            <w:rFonts w:ascii="Times New Roman" w:hAnsi="Times New Roman"/>
            <w:sz w:val="28"/>
            <w:szCs w:val="28"/>
          </w:rPr>
          <w:t>пунктом 3</w:t>
        </w:r>
      </w:hyperlink>
      <w:r w:rsidRPr="00F269D6">
        <w:rPr>
          <w:rFonts w:ascii="Times New Roman" w:hAnsi="Times New Roman"/>
          <w:sz w:val="28"/>
          <w:szCs w:val="28"/>
        </w:rPr>
        <w:t>3 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D3B70"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w:t>
      </w:r>
      <w:r w:rsidRPr="00F269D6">
        <w:rPr>
          <w:rFonts w:ascii="Times New Roman" w:hAnsi="Times New Roman"/>
          <w:sz w:val="28"/>
          <w:szCs w:val="28"/>
        </w:rPr>
        <w:lastRenderedPageBreak/>
        <w:t xml:space="preserve">приостановления проверки в соответствии с </w:t>
      </w:r>
      <w:hyperlink w:anchor="Par80" w:history="1">
        <w:r w:rsidRPr="00F269D6">
          <w:rPr>
            <w:rFonts w:ascii="Times New Roman" w:hAnsi="Times New Roman"/>
            <w:sz w:val="28"/>
            <w:szCs w:val="28"/>
          </w:rPr>
          <w:t>пунктом "г" пункта 3</w:t>
        </w:r>
      </w:hyperlink>
      <w:r w:rsidRPr="00F269D6">
        <w:rPr>
          <w:rFonts w:ascii="Times New Roman" w:hAnsi="Times New Roman"/>
          <w:sz w:val="28"/>
          <w:szCs w:val="28"/>
        </w:rPr>
        <w:t>1 настоящих Правил проверка возобновляется.</w:t>
      </w:r>
    </w:p>
    <w:p w:rsidR="00554693" w:rsidRPr="00554693" w:rsidRDefault="00554693" w:rsidP="005D3B70">
      <w:pPr>
        <w:pStyle w:val="ac"/>
        <w:ind w:firstLine="567"/>
        <w:jc w:val="both"/>
        <w:rPr>
          <w:rFonts w:ascii="Times New Roman" w:hAnsi="Times New Roman"/>
          <w:sz w:val="28"/>
          <w:szCs w:val="28"/>
        </w:rPr>
      </w:pPr>
      <w:r w:rsidRPr="00554693">
        <w:rPr>
          <w:rFonts w:ascii="Times New Roman" w:hAnsi="Times New Roman"/>
          <w:sz w:val="28"/>
          <w:szCs w:val="28"/>
        </w:rPr>
        <w:t>2</w:t>
      </w:r>
      <w:r>
        <w:rPr>
          <w:rFonts w:ascii="Times New Roman" w:hAnsi="Times New Roman"/>
          <w:sz w:val="28"/>
          <w:szCs w:val="28"/>
        </w:rPr>
        <w:t>5</w:t>
      </w:r>
      <w:r w:rsidRPr="00554693">
        <w:rPr>
          <w:rFonts w:ascii="Times New Roman" w:hAnsi="Times New Roman"/>
          <w:sz w:val="28"/>
          <w:szCs w:val="28"/>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5D3B70" w:rsidRPr="00F269D6" w:rsidRDefault="005D3B70" w:rsidP="005D3B70">
      <w:pPr>
        <w:pStyle w:val="ac"/>
        <w:ind w:firstLine="567"/>
        <w:jc w:val="both"/>
        <w:rPr>
          <w:rFonts w:ascii="Times New Roman" w:hAnsi="Times New Roman"/>
          <w:sz w:val="28"/>
          <w:szCs w:val="28"/>
        </w:rPr>
      </w:pPr>
      <w:bookmarkStart w:id="7" w:name="Par64"/>
      <w:bookmarkEnd w:id="7"/>
      <w:r w:rsidRPr="00F269D6">
        <w:rPr>
          <w:rFonts w:ascii="Times New Roman" w:hAnsi="Times New Roman"/>
          <w:sz w:val="28"/>
          <w:szCs w:val="28"/>
        </w:rPr>
        <w:t>2</w:t>
      </w:r>
      <w:r w:rsidR="00554693">
        <w:rPr>
          <w:rFonts w:ascii="Times New Roman" w:hAnsi="Times New Roman"/>
          <w:sz w:val="28"/>
          <w:szCs w:val="28"/>
        </w:rPr>
        <w:t>6</w:t>
      </w:r>
      <w:r w:rsidRPr="00F269D6">
        <w:rPr>
          <w:rFonts w:ascii="Times New Roman" w:hAnsi="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2</w:t>
      </w:r>
      <w:r w:rsidR="00554693">
        <w:rPr>
          <w:rFonts w:ascii="Times New Roman" w:hAnsi="Times New Roman"/>
          <w:sz w:val="28"/>
          <w:szCs w:val="28"/>
        </w:rPr>
        <w:t>7</w:t>
      </w:r>
      <w:r w:rsidRPr="00F269D6">
        <w:rPr>
          <w:rFonts w:ascii="Times New Roman" w:hAnsi="Times New Roman"/>
          <w:sz w:val="28"/>
          <w:szCs w:val="28"/>
        </w:rPr>
        <w:t>. Срок проведения выездной проверки не может превышать 30 рабочих дней.</w:t>
      </w:r>
    </w:p>
    <w:p w:rsidR="005D3B70" w:rsidRPr="00F269D6" w:rsidRDefault="005D3B70" w:rsidP="005D3B70">
      <w:pPr>
        <w:pStyle w:val="ac"/>
        <w:ind w:firstLine="567"/>
        <w:jc w:val="both"/>
        <w:rPr>
          <w:rFonts w:ascii="Times New Roman" w:hAnsi="Times New Roman"/>
          <w:sz w:val="28"/>
          <w:szCs w:val="28"/>
        </w:rPr>
      </w:pPr>
      <w:bookmarkStart w:id="8" w:name="Par66"/>
      <w:bookmarkEnd w:id="8"/>
      <w:r w:rsidRPr="00F269D6">
        <w:rPr>
          <w:rFonts w:ascii="Times New Roman" w:hAnsi="Times New Roman"/>
          <w:sz w:val="28"/>
          <w:szCs w:val="28"/>
        </w:rPr>
        <w:t>2</w:t>
      </w:r>
      <w:r w:rsidR="00554693">
        <w:rPr>
          <w:rFonts w:ascii="Times New Roman" w:hAnsi="Times New Roman"/>
          <w:sz w:val="28"/>
          <w:szCs w:val="28"/>
        </w:rPr>
        <w:t>8</w:t>
      </w:r>
      <w:r w:rsidRPr="00F269D6">
        <w:rPr>
          <w:rFonts w:ascii="Times New Roman" w:hAnsi="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2</w:t>
      </w:r>
      <w:r w:rsidR="00554693">
        <w:rPr>
          <w:rFonts w:ascii="Times New Roman" w:hAnsi="Times New Roman"/>
          <w:sz w:val="28"/>
          <w:szCs w:val="28"/>
        </w:rPr>
        <w:t>9</w:t>
      </w:r>
      <w:r w:rsidRPr="00F269D6">
        <w:rPr>
          <w:rFonts w:ascii="Times New Roman" w:hAnsi="Times New Roman"/>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D3B70" w:rsidRPr="00F269D6" w:rsidRDefault="00C60EF2" w:rsidP="005D3B70">
      <w:pPr>
        <w:pStyle w:val="ac"/>
        <w:ind w:firstLine="567"/>
        <w:jc w:val="both"/>
        <w:rPr>
          <w:rFonts w:ascii="Times New Roman" w:hAnsi="Times New Roman"/>
          <w:sz w:val="28"/>
          <w:szCs w:val="28"/>
        </w:rPr>
      </w:pPr>
      <w:r>
        <w:rPr>
          <w:rFonts w:ascii="Times New Roman" w:hAnsi="Times New Roman"/>
          <w:sz w:val="28"/>
          <w:szCs w:val="28"/>
        </w:rPr>
        <w:t>30</w:t>
      </w:r>
      <w:r w:rsidR="005D3B70" w:rsidRPr="00F269D6">
        <w:rPr>
          <w:rFonts w:ascii="Times New Roman" w:hAnsi="Times New Roman"/>
          <w:sz w:val="28"/>
          <w:szCs w:val="28"/>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При проведении встречной проверки проводятся контрольные действия в целях установления и (или) подтверждения либо опровержения фактов </w:t>
      </w:r>
      <w:r w:rsidRPr="00F269D6">
        <w:rPr>
          <w:rFonts w:ascii="Times New Roman" w:hAnsi="Times New Roman"/>
          <w:sz w:val="28"/>
          <w:szCs w:val="28"/>
        </w:rPr>
        <w:lastRenderedPageBreak/>
        <w:t>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3</w:t>
      </w:r>
      <w:r w:rsidR="00C60EF2">
        <w:rPr>
          <w:rFonts w:ascii="Times New Roman" w:hAnsi="Times New Roman"/>
          <w:sz w:val="28"/>
          <w:szCs w:val="28"/>
        </w:rPr>
        <w:t>1</w:t>
      </w:r>
      <w:r w:rsidRPr="00F269D6">
        <w:rPr>
          <w:rFonts w:ascii="Times New Roman" w:hAnsi="Times New Roman"/>
          <w:sz w:val="28"/>
          <w:szCs w:val="28"/>
        </w:rPr>
        <w:t xml:space="preserve">. Встречная проверка проводится в порядке, установленном настоящими Правилами для выездных и камеральных проверок в соответствии с </w:t>
      </w:r>
      <w:hyperlink w:anchor="Par53" w:history="1">
        <w:r w:rsidRPr="00F269D6">
          <w:rPr>
            <w:rFonts w:ascii="Times New Roman" w:hAnsi="Times New Roman"/>
            <w:sz w:val="28"/>
            <w:szCs w:val="28"/>
          </w:rPr>
          <w:t>пунктами 19</w:t>
        </w:r>
      </w:hyperlink>
      <w:r w:rsidRPr="00F269D6">
        <w:rPr>
          <w:rFonts w:ascii="Times New Roman" w:hAnsi="Times New Roman"/>
          <w:sz w:val="28"/>
          <w:szCs w:val="28"/>
        </w:rPr>
        <w:t xml:space="preserve"> - </w:t>
      </w:r>
      <w:hyperlink w:anchor="Par57" w:history="1">
        <w:r w:rsidRPr="00F269D6">
          <w:rPr>
            <w:rFonts w:ascii="Times New Roman" w:hAnsi="Times New Roman"/>
            <w:sz w:val="28"/>
            <w:szCs w:val="28"/>
          </w:rPr>
          <w:t>2</w:t>
        </w:r>
      </w:hyperlink>
      <w:r w:rsidRPr="00F269D6">
        <w:rPr>
          <w:rFonts w:ascii="Times New Roman" w:hAnsi="Times New Roman"/>
          <w:sz w:val="28"/>
          <w:szCs w:val="28"/>
        </w:rPr>
        <w:t xml:space="preserve">1, </w:t>
      </w:r>
      <w:hyperlink w:anchor="Par64" w:history="1">
        <w:r w:rsidRPr="00F269D6">
          <w:rPr>
            <w:rFonts w:ascii="Times New Roman" w:hAnsi="Times New Roman"/>
            <w:sz w:val="28"/>
            <w:szCs w:val="28"/>
          </w:rPr>
          <w:t>2</w:t>
        </w:r>
      </w:hyperlink>
      <w:r w:rsidRPr="00F269D6">
        <w:rPr>
          <w:rFonts w:ascii="Times New Roman" w:hAnsi="Times New Roman"/>
          <w:sz w:val="28"/>
          <w:szCs w:val="28"/>
        </w:rPr>
        <w:t xml:space="preserve">5, </w:t>
      </w:r>
      <w:hyperlink w:anchor="Par66" w:history="1">
        <w:r w:rsidRPr="00F269D6">
          <w:rPr>
            <w:rFonts w:ascii="Times New Roman" w:hAnsi="Times New Roman"/>
            <w:sz w:val="28"/>
            <w:szCs w:val="28"/>
          </w:rPr>
          <w:t>2</w:t>
        </w:r>
      </w:hyperlink>
      <w:r w:rsidRPr="00F269D6">
        <w:rPr>
          <w:rFonts w:ascii="Times New Roman" w:hAnsi="Times New Roman"/>
          <w:sz w:val="28"/>
          <w:szCs w:val="28"/>
        </w:rPr>
        <w:t>7 настоящих Правил.</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Срок проведения встречной проверки не может превышать 20 рабочих дней.</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3</w:t>
      </w:r>
      <w:r w:rsidR="00C60EF2">
        <w:rPr>
          <w:rFonts w:ascii="Times New Roman" w:hAnsi="Times New Roman"/>
          <w:sz w:val="28"/>
          <w:szCs w:val="28"/>
        </w:rPr>
        <w:t>2</w:t>
      </w:r>
      <w:r w:rsidRPr="00F269D6">
        <w:rPr>
          <w:rFonts w:ascii="Times New Roman" w:hAnsi="Times New Roman"/>
          <w:sz w:val="28"/>
          <w:szCs w:val="28"/>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D3B70" w:rsidRPr="00F269D6" w:rsidRDefault="005D3B70" w:rsidP="005D3B70">
      <w:pPr>
        <w:pStyle w:val="ac"/>
        <w:ind w:firstLine="567"/>
        <w:jc w:val="both"/>
        <w:rPr>
          <w:rFonts w:ascii="Times New Roman" w:hAnsi="Times New Roman"/>
          <w:sz w:val="28"/>
          <w:szCs w:val="28"/>
        </w:rPr>
      </w:pPr>
      <w:bookmarkStart w:id="9" w:name="Par77"/>
      <w:bookmarkEnd w:id="9"/>
      <w:r w:rsidRPr="00F269D6">
        <w:rPr>
          <w:rFonts w:ascii="Times New Roman" w:hAnsi="Times New Roman"/>
          <w:sz w:val="28"/>
          <w:szCs w:val="28"/>
        </w:rPr>
        <w:t>а) на период проведения встречной проверки, но не более чем на 20 рабочих дней;</w:t>
      </w:r>
    </w:p>
    <w:p w:rsidR="005D3B70" w:rsidRPr="00F269D6" w:rsidRDefault="005D3B70" w:rsidP="005D3B70">
      <w:pPr>
        <w:pStyle w:val="ac"/>
        <w:ind w:firstLine="567"/>
        <w:jc w:val="both"/>
        <w:rPr>
          <w:rFonts w:ascii="Times New Roman" w:hAnsi="Times New Roman"/>
          <w:sz w:val="28"/>
          <w:szCs w:val="28"/>
        </w:rPr>
      </w:pPr>
      <w:bookmarkStart w:id="10" w:name="Par78"/>
      <w:bookmarkEnd w:id="10"/>
      <w:r w:rsidRPr="00F269D6">
        <w:rPr>
          <w:rFonts w:ascii="Times New Roman" w:hAnsi="Times New Roman"/>
          <w:sz w:val="28"/>
          <w:szCs w:val="28"/>
        </w:rPr>
        <w:t>б) на период организации и проведения экспертиз, но не более чем на 20 рабочих дней;</w:t>
      </w:r>
    </w:p>
    <w:p w:rsidR="005D3B70" w:rsidRPr="00F269D6" w:rsidRDefault="005D3B70" w:rsidP="005D3B70">
      <w:pPr>
        <w:pStyle w:val="ac"/>
        <w:ind w:firstLine="567"/>
        <w:jc w:val="both"/>
        <w:rPr>
          <w:rFonts w:ascii="Times New Roman" w:hAnsi="Times New Roman"/>
          <w:sz w:val="28"/>
          <w:szCs w:val="28"/>
        </w:rPr>
      </w:pPr>
      <w:bookmarkStart w:id="11" w:name="Par79"/>
      <w:bookmarkEnd w:id="11"/>
      <w:r w:rsidRPr="00F269D6">
        <w:rPr>
          <w:rFonts w:ascii="Times New Roman" w:hAnsi="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D3B70" w:rsidRPr="00F269D6" w:rsidRDefault="005D3B70" w:rsidP="005D3B70">
      <w:pPr>
        <w:pStyle w:val="ac"/>
        <w:ind w:firstLine="567"/>
        <w:jc w:val="both"/>
        <w:rPr>
          <w:rFonts w:ascii="Times New Roman" w:hAnsi="Times New Roman"/>
          <w:sz w:val="28"/>
          <w:szCs w:val="28"/>
        </w:rPr>
      </w:pPr>
      <w:bookmarkStart w:id="12" w:name="Par80"/>
      <w:bookmarkEnd w:id="12"/>
      <w:r w:rsidRPr="00F269D6">
        <w:rPr>
          <w:rFonts w:ascii="Times New Roman" w:hAnsi="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Pr="00F269D6">
          <w:rPr>
            <w:rFonts w:ascii="Times New Roman" w:hAnsi="Times New Roman"/>
            <w:sz w:val="28"/>
            <w:szCs w:val="28"/>
          </w:rPr>
          <w:t>пунктом 2</w:t>
        </w:r>
      </w:hyperlink>
      <w:r w:rsidRPr="00F269D6">
        <w:rPr>
          <w:rFonts w:ascii="Times New Roman" w:hAnsi="Times New Roman"/>
          <w:sz w:val="28"/>
          <w:szCs w:val="28"/>
        </w:rPr>
        <w:t>4 настоящих Правил, но не более чем на 10 рабочих дней;</w:t>
      </w:r>
    </w:p>
    <w:p w:rsidR="005D3B70" w:rsidRPr="00F269D6" w:rsidRDefault="005D3B70" w:rsidP="005D3B70">
      <w:pPr>
        <w:pStyle w:val="ac"/>
        <w:ind w:firstLine="567"/>
        <w:jc w:val="both"/>
        <w:rPr>
          <w:rFonts w:ascii="Times New Roman" w:hAnsi="Times New Roman"/>
          <w:sz w:val="28"/>
          <w:szCs w:val="28"/>
        </w:rPr>
      </w:pPr>
      <w:bookmarkStart w:id="13" w:name="Par81"/>
      <w:bookmarkEnd w:id="13"/>
      <w:r w:rsidRPr="00F269D6">
        <w:rPr>
          <w:rFonts w:ascii="Times New Roman" w:hAnsi="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3</w:t>
      </w:r>
      <w:r w:rsidR="00C60EF2">
        <w:rPr>
          <w:rFonts w:ascii="Times New Roman" w:hAnsi="Times New Roman"/>
          <w:sz w:val="28"/>
          <w:szCs w:val="28"/>
        </w:rPr>
        <w:t>3</w:t>
      </w:r>
      <w:r w:rsidRPr="00F269D6">
        <w:rPr>
          <w:rFonts w:ascii="Times New Roman" w:hAnsi="Times New Roman"/>
          <w:sz w:val="28"/>
          <w:szCs w:val="28"/>
        </w:rPr>
        <w:t>. Решение о возобновлении проведения выездной или камеральной проверки принимается в срок не более 2 рабочих дней:</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а) после завершения проведения встречной проверки и (или) экспертизы согласно </w:t>
      </w:r>
      <w:hyperlink w:anchor="Par77" w:history="1">
        <w:r w:rsidRPr="00F269D6">
          <w:rPr>
            <w:rFonts w:ascii="Times New Roman" w:hAnsi="Times New Roman"/>
            <w:sz w:val="28"/>
            <w:szCs w:val="28"/>
          </w:rPr>
          <w:t>подпунктам "а"</w:t>
        </w:r>
      </w:hyperlink>
      <w:r w:rsidRPr="00F269D6">
        <w:rPr>
          <w:rFonts w:ascii="Times New Roman" w:hAnsi="Times New Roman"/>
          <w:sz w:val="28"/>
          <w:szCs w:val="28"/>
        </w:rPr>
        <w:t xml:space="preserve">, </w:t>
      </w:r>
      <w:hyperlink w:anchor="Par78" w:history="1">
        <w:r w:rsidRPr="00F269D6">
          <w:rPr>
            <w:rFonts w:ascii="Times New Roman" w:hAnsi="Times New Roman"/>
            <w:sz w:val="28"/>
            <w:szCs w:val="28"/>
          </w:rPr>
          <w:t>"б" пункта 3</w:t>
        </w:r>
      </w:hyperlink>
      <w:r w:rsidRPr="00F269D6">
        <w:rPr>
          <w:rFonts w:ascii="Times New Roman" w:hAnsi="Times New Roman"/>
          <w:sz w:val="28"/>
          <w:szCs w:val="28"/>
        </w:rPr>
        <w:t>1 настоящих Правил;</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б) после устранения причин приостановления проведения проверки, указанных в </w:t>
      </w:r>
      <w:hyperlink w:anchor="Par79" w:history="1">
        <w:r w:rsidRPr="00F269D6">
          <w:rPr>
            <w:rFonts w:ascii="Times New Roman" w:hAnsi="Times New Roman"/>
            <w:sz w:val="28"/>
            <w:szCs w:val="28"/>
          </w:rPr>
          <w:t>подпунктах "в"</w:t>
        </w:r>
      </w:hyperlink>
      <w:r w:rsidRPr="00F269D6">
        <w:rPr>
          <w:rFonts w:ascii="Times New Roman" w:hAnsi="Times New Roman"/>
          <w:sz w:val="28"/>
          <w:szCs w:val="28"/>
        </w:rPr>
        <w:t xml:space="preserve"> - </w:t>
      </w:r>
      <w:hyperlink w:anchor="Par81" w:history="1">
        <w:r w:rsidRPr="00F269D6">
          <w:rPr>
            <w:rFonts w:ascii="Times New Roman" w:hAnsi="Times New Roman"/>
            <w:sz w:val="28"/>
            <w:szCs w:val="28"/>
          </w:rPr>
          <w:t>"д" пункта 3</w:t>
        </w:r>
      </w:hyperlink>
      <w:r w:rsidRPr="00F269D6">
        <w:rPr>
          <w:rFonts w:ascii="Times New Roman" w:hAnsi="Times New Roman"/>
          <w:sz w:val="28"/>
          <w:szCs w:val="28"/>
        </w:rPr>
        <w:t>1 настоящих Правил;</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 xml:space="preserve">в) после истечения срока приостановления проверки в соответствии с </w:t>
      </w:r>
      <w:hyperlink w:anchor="Par79" w:history="1">
        <w:r w:rsidRPr="00F269D6">
          <w:rPr>
            <w:rFonts w:ascii="Times New Roman" w:hAnsi="Times New Roman"/>
            <w:sz w:val="28"/>
            <w:szCs w:val="28"/>
          </w:rPr>
          <w:t>подпунктами "в"</w:t>
        </w:r>
      </w:hyperlink>
      <w:r w:rsidRPr="00F269D6">
        <w:rPr>
          <w:rFonts w:ascii="Times New Roman" w:hAnsi="Times New Roman"/>
          <w:sz w:val="28"/>
          <w:szCs w:val="28"/>
        </w:rPr>
        <w:t xml:space="preserve"> - </w:t>
      </w:r>
      <w:hyperlink w:anchor="Par81" w:history="1">
        <w:r w:rsidRPr="00F269D6">
          <w:rPr>
            <w:rFonts w:ascii="Times New Roman" w:hAnsi="Times New Roman"/>
            <w:sz w:val="28"/>
            <w:szCs w:val="28"/>
          </w:rPr>
          <w:t>"д" пункта 3</w:t>
        </w:r>
      </w:hyperlink>
      <w:r w:rsidRPr="00F269D6">
        <w:rPr>
          <w:rFonts w:ascii="Times New Roman" w:hAnsi="Times New Roman"/>
          <w:sz w:val="28"/>
          <w:szCs w:val="28"/>
        </w:rPr>
        <w:t>1 настоящих Правил.</w:t>
      </w:r>
    </w:p>
    <w:p w:rsidR="005D3B70" w:rsidRPr="00F269D6" w:rsidRDefault="005D3B70" w:rsidP="005D3B70">
      <w:pPr>
        <w:pStyle w:val="ac"/>
        <w:ind w:firstLine="567"/>
        <w:jc w:val="both"/>
        <w:rPr>
          <w:rFonts w:ascii="Times New Roman" w:hAnsi="Times New Roman"/>
          <w:sz w:val="28"/>
          <w:szCs w:val="28"/>
        </w:rPr>
      </w:pPr>
      <w:bookmarkStart w:id="14" w:name="Par86"/>
      <w:bookmarkEnd w:id="14"/>
      <w:r w:rsidRPr="00F269D6">
        <w:rPr>
          <w:rFonts w:ascii="Times New Roman" w:hAnsi="Times New Roman"/>
          <w:sz w:val="28"/>
          <w:szCs w:val="28"/>
        </w:rPr>
        <w:t>3</w:t>
      </w:r>
      <w:r w:rsidR="00C60EF2">
        <w:rPr>
          <w:rFonts w:ascii="Times New Roman" w:hAnsi="Times New Roman"/>
          <w:sz w:val="28"/>
          <w:szCs w:val="28"/>
        </w:rPr>
        <w:t>4</w:t>
      </w:r>
      <w:r w:rsidRPr="00F269D6">
        <w:rPr>
          <w:rFonts w:ascii="Times New Roman" w:hAnsi="Times New Roman"/>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w:t>
      </w:r>
      <w:r w:rsidRPr="00F269D6">
        <w:rPr>
          <w:rFonts w:ascii="Times New Roman" w:hAnsi="Times New Roman"/>
          <w:sz w:val="28"/>
          <w:szCs w:val="28"/>
        </w:rPr>
        <w:lastRenderedPageBreak/>
        <w:t>указываются основания продления срока проведения проверки, приостановления, возобновления проведения проверки.</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3</w:t>
      </w:r>
      <w:r w:rsidR="00C60EF2">
        <w:rPr>
          <w:rFonts w:ascii="Times New Roman" w:hAnsi="Times New Roman"/>
          <w:sz w:val="28"/>
          <w:szCs w:val="28"/>
        </w:rPr>
        <w:t>5</w:t>
      </w:r>
      <w:r w:rsidRPr="00F269D6">
        <w:rPr>
          <w:rFonts w:ascii="Times New Roman" w:hAnsi="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ar17" w:history="1">
        <w:r w:rsidRPr="00F269D6">
          <w:rPr>
            <w:rFonts w:ascii="Times New Roman" w:hAnsi="Times New Roman"/>
            <w:sz w:val="28"/>
            <w:szCs w:val="28"/>
          </w:rPr>
          <w:t>подпунктом "а" пункта 6</w:t>
        </w:r>
      </w:hyperlink>
      <w:r w:rsidRPr="00F269D6">
        <w:rPr>
          <w:rFonts w:ascii="Times New Roman" w:hAnsi="Times New Roman"/>
          <w:sz w:val="28"/>
          <w:szCs w:val="28"/>
        </w:rPr>
        <w:t xml:space="preserve"> настоящих Правил либо представления заведомо недостоверных документов и информации Органом контроля применяются меры по привлечению к ответственности в соответствии с законодательством Российской Федерации об административных правонарушениях.</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jc w:val="center"/>
        <w:rPr>
          <w:rFonts w:ascii="Times New Roman" w:hAnsi="Times New Roman"/>
          <w:sz w:val="28"/>
          <w:szCs w:val="28"/>
        </w:rPr>
      </w:pPr>
      <w:r w:rsidRPr="00F269D6">
        <w:rPr>
          <w:rFonts w:ascii="Times New Roman" w:hAnsi="Times New Roman"/>
          <w:sz w:val="28"/>
          <w:szCs w:val="28"/>
        </w:rPr>
        <w:t>IV. Оформление результатов контрольных мероприятий</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3</w:t>
      </w:r>
      <w:r w:rsidR="00C60EF2">
        <w:rPr>
          <w:rFonts w:ascii="Times New Roman" w:hAnsi="Times New Roman"/>
          <w:sz w:val="28"/>
          <w:szCs w:val="28"/>
        </w:rPr>
        <w:t>6</w:t>
      </w:r>
      <w:r w:rsidRPr="00F269D6">
        <w:rPr>
          <w:rFonts w:ascii="Times New Roman" w:hAnsi="Times New Roman"/>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По результатам встречной проверки предписания субъекту контроля не выдаются.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3</w:t>
      </w:r>
      <w:r w:rsidR="00C60EF2">
        <w:rPr>
          <w:rFonts w:ascii="Times New Roman" w:hAnsi="Times New Roman"/>
          <w:sz w:val="28"/>
          <w:szCs w:val="28"/>
        </w:rPr>
        <w:t>7</w:t>
      </w:r>
      <w:r w:rsidRPr="00F269D6">
        <w:rPr>
          <w:rFonts w:ascii="Times New Roman" w:hAnsi="Times New Roman"/>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3</w:t>
      </w:r>
      <w:r w:rsidR="00C60EF2">
        <w:rPr>
          <w:rFonts w:ascii="Times New Roman" w:hAnsi="Times New Roman"/>
          <w:sz w:val="28"/>
          <w:szCs w:val="28"/>
        </w:rPr>
        <w:t>8</w:t>
      </w:r>
      <w:r w:rsidRPr="00F269D6">
        <w:rPr>
          <w:rFonts w:ascii="Times New Roman" w:hAnsi="Times New Roman"/>
          <w:sz w:val="28"/>
          <w:szCs w:val="28"/>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3</w:t>
      </w:r>
      <w:r w:rsidR="00C60EF2">
        <w:rPr>
          <w:rFonts w:ascii="Times New Roman" w:hAnsi="Times New Roman"/>
          <w:sz w:val="28"/>
          <w:szCs w:val="28"/>
        </w:rPr>
        <w:t>9</w:t>
      </w:r>
      <w:r w:rsidRPr="00F269D6">
        <w:rPr>
          <w:rFonts w:ascii="Times New Roman" w:hAnsi="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D3B70" w:rsidRPr="00F269D6" w:rsidRDefault="00C60EF2" w:rsidP="005D3B70">
      <w:pPr>
        <w:pStyle w:val="ac"/>
        <w:ind w:firstLine="567"/>
        <w:jc w:val="both"/>
        <w:rPr>
          <w:rFonts w:ascii="Times New Roman" w:hAnsi="Times New Roman"/>
          <w:sz w:val="28"/>
          <w:szCs w:val="28"/>
        </w:rPr>
      </w:pPr>
      <w:r>
        <w:rPr>
          <w:rFonts w:ascii="Times New Roman" w:hAnsi="Times New Roman"/>
          <w:sz w:val="28"/>
          <w:szCs w:val="28"/>
        </w:rPr>
        <w:t>40</w:t>
      </w:r>
      <w:r w:rsidR="005D3B70" w:rsidRPr="00F269D6">
        <w:rPr>
          <w:rFonts w:ascii="Times New Roman" w:hAnsi="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Письменные возражения субъекта контроля приобщаются к материалам проверки.</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lastRenderedPageBreak/>
        <w:t>4</w:t>
      </w:r>
      <w:r w:rsidR="00C60EF2">
        <w:rPr>
          <w:rFonts w:ascii="Times New Roman" w:hAnsi="Times New Roman"/>
          <w:sz w:val="28"/>
          <w:szCs w:val="28"/>
        </w:rPr>
        <w:t>1</w:t>
      </w:r>
      <w:r w:rsidRPr="00F269D6">
        <w:rPr>
          <w:rFonts w:ascii="Times New Roman" w:hAnsi="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5D3B70" w:rsidRPr="00F269D6" w:rsidRDefault="005D3B70" w:rsidP="005D3B70">
      <w:pPr>
        <w:pStyle w:val="ac"/>
        <w:ind w:firstLine="567"/>
        <w:jc w:val="both"/>
        <w:rPr>
          <w:rFonts w:ascii="Times New Roman" w:hAnsi="Times New Roman"/>
          <w:sz w:val="28"/>
          <w:szCs w:val="28"/>
        </w:rPr>
      </w:pPr>
      <w:bookmarkStart w:id="15" w:name="Par100"/>
      <w:bookmarkEnd w:id="15"/>
      <w:r w:rsidRPr="00F269D6">
        <w:rPr>
          <w:rFonts w:ascii="Times New Roman" w:hAnsi="Times New Roman"/>
          <w:sz w:val="28"/>
          <w:szCs w:val="28"/>
        </w:rPr>
        <w:t>4</w:t>
      </w:r>
      <w:r w:rsidR="00C60EF2">
        <w:rPr>
          <w:rFonts w:ascii="Times New Roman" w:hAnsi="Times New Roman"/>
          <w:sz w:val="28"/>
          <w:szCs w:val="28"/>
        </w:rPr>
        <w:t>2</w:t>
      </w:r>
      <w:r w:rsidRPr="00F269D6">
        <w:rPr>
          <w:rFonts w:ascii="Times New Roman" w:hAnsi="Times New Roman"/>
          <w:sz w:val="28"/>
          <w:szCs w:val="28"/>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5D3B70" w:rsidRPr="00F269D6" w:rsidRDefault="005D3B70" w:rsidP="005D3B70">
      <w:pPr>
        <w:pStyle w:val="ac"/>
        <w:ind w:firstLine="567"/>
        <w:jc w:val="both"/>
        <w:rPr>
          <w:rFonts w:ascii="Times New Roman" w:hAnsi="Times New Roman"/>
          <w:sz w:val="28"/>
          <w:szCs w:val="28"/>
        </w:rPr>
      </w:pPr>
      <w:bookmarkStart w:id="16" w:name="Par101"/>
      <w:bookmarkEnd w:id="16"/>
      <w:r w:rsidRPr="00F269D6">
        <w:rPr>
          <w:rFonts w:ascii="Times New Roman" w:hAnsi="Times New Roman"/>
          <w:sz w:val="28"/>
          <w:szCs w:val="28"/>
        </w:rPr>
        <w:t xml:space="preserve">а) о выдаче обязательного для исполнения предписания в случаях, установленных Федеральным </w:t>
      </w:r>
      <w:hyperlink r:id="rId13" w:history="1">
        <w:r w:rsidRPr="00F269D6">
          <w:rPr>
            <w:rFonts w:ascii="Times New Roman" w:hAnsi="Times New Roman"/>
            <w:sz w:val="28"/>
            <w:szCs w:val="28"/>
          </w:rPr>
          <w:t>законом</w:t>
        </w:r>
      </w:hyperlink>
      <w:r w:rsidRPr="00F269D6">
        <w:rPr>
          <w:rFonts w:ascii="Times New Roman" w:hAnsi="Times New Roman"/>
          <w:sz w:val="28"/>
          <w:szCs w:val="28"/>
        </w:rPr>
        <w:t>;</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б) об отсутствии оснований для выдачи предписания;</w:t>
      </w:r>
    </w:p>
    <w:p w:rsidR="005D3B70" w:rsidRPr="00F269D6" w:rsidRDefault="005D3B70" w:rsidP="005D3B70">
      <w:pPr>
        <w:pStyle w:val="ac"/>
        <w:ind w:firstLine="567"/>
        <w:jc w:val="both"/>
        <w:rPr>
          <w:rFonts w:ascii="Times New Roman" w:hAnsi="Times New Roman"/>
          <w:sz w:val="28"/>
          <w:szCs w:val="28"/>
        </w:rPr>
      </w:pPr>
      <w:bookmarkStart w:id="17" w:name="Par103"/>
      <w:bookmarkEnd w:id="17"/>
      <w:r w:rsidRPr="00F269D6">
        <w:rPr>
          <w:rFonts w:ascii="Times New Roman" w:hAnsi="Times New Roman"/>
          <w:sz w:val="28"/>
          <w:szCs w:val="28"/>
        </w:rPr>
        <w:t>в) о проведении внеплановой выездной проверки.</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Отчет о результатах выездной или камеральной проверки приобщается к материалам проверки.</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jc w:val="center"/>
        <w:rPr>
          <w:rFonts w:ascii="Times New Roman" w:hAnsi="Times New Roman"/>
          <w:sz w:val="28"/>
          <w:szCs w:val="28"/>
        </w:rPr>
      </w:pPr>
      <w:r w:rsidRPr="00F269D6">
        <w:rPr>
          <w:rFonts w:ascii="Times New Roman" w:hAnsi="Times New Roman"/>
          <w:sz w:val="28"/>
          <w:szCs w:val="28"/>
        </w:rPr>
        <w:t>V. Реализация результатов контрольных мероприятий</w:t>
      </w: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4</w:t>
      </w:r>
      <w:r w:rsidR="00C60EF2">
        <w:rPr>
          <w:rFonts w:ascii="Times New Roman" w:hAnsi="Times New Roman"/>
          <w:sz w:val="28"/>
          <w:szCs w:val="28"/>
        </w:rPr>
        <w:t>3</w:t>
      </w:r>
      <w:r w:rsidRPr="00F269D6">
        <w:rPr>
          <w:rFonts w:ascii="Times New Roman" w:hAnsi="Times New Roman"/>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history="1">
        <w:r w:rsidRPr="00F269D6">
          <w:rPr>
            <w:rFonts w:ascii="Times New Roman" w:hAnsi="Times New Roman"/>
            <w:sz w:val="28"/>
            <w:szCs w:val="28"/>
          </w:rPr>
          <w:t>подпунктом "а" пункта 4</w:t>
        </w:r>
      </w:hyperlink>
      <w:r w:rsidRPr="00F269D6">
        <w:rPr>
          <w:rFonts w:ascii="Times New Roman" w:hAnsi="Times New Roman"/>
          <w:sz w:val="28"/>
          <w:szCs w:val="28"/>
        </w:rPr>
        <w:t>1 Об настоящих Правил.</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4</w:t>
      </w:r>
      <w:r w:rsidR="00C60EF2">
        <w:rPr>
          <w:rFonts w:ascii="Times New Roman" w:hAnsi="Times New Roman"/>
          <w:sz w:val="28"/>
          <w:szCs w:val="28"/>
        </w:rPr>
        <w:t>4</w:t>
      </w:r>
      <w:r w:rsidRPr="00F269D6">
        <w:rPr>
          <w:rFonts w:ascii="Times New Roman" w:hAnsi="Times New Roman"/>
          <w:sz w:val="28"/>
          <w:szCs w:val="28"/>
        </w:rPr>
        <w:t>. Предписание должно содержать сроки его исполнения.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4</w:t>
      </w:r>
      <w:r w:rsidR="00C60EF2">
        <w:rPr>
          <w:rFonts w:ascii="Times New Roman" w:hAnsi="Times New Roman"/>
          <w:sz w:val="28"/>
          <w:szCs w:val="28"/>
        </w:rPr>
        <w:t>5</w:t>
      </w:r>
      <w:r w:rsidRPr="00F269D6">
        <w:rPr>
          <w:rFonts w:ascii="Times New Roman" w:hAnsi="Times New Roman"/>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5D3B70" w:rsidRPr="00F269D6" w:rsidRDefault="005D3B70" w:rsidP="005D3B70">
      <w:pPr>
        <w:pStyle w:val="ac"/>
        <w:ind w:firstLine="567"/>
        <w:jc w:val="both"/>
        <w:rPr>
          <w:rFonts w:ascii="Times New Roman" w:hAnsi="Times New Roman"/>
          <w:sz w:val="28"/>
          <w:szCs w:val="28"/>
        </w:rPr>
      </w:pPr>
      <w:r w:rsidRPr="00F269D6">
        <w:rPr>
          <w:rFonts w:ascii="Times New Roman" w:hAnsi="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D3B70" w:rsidRDefault="005D3B70" w:rsidP="005D3B70">
      <w:pPr>
        <w:pStyle w:val="ac"/>
        <w:jc w:val="both"/>
        <w:rPr>
          <w:rFonts w:ascii="Times New Roman" w:hAnsi="Times New Roman"/>
          <w:sz w:val="28"/>
          <w:szCs w:val="28"/>
        </w:rPr>
      </w:pPr>
    </w:p>
    <w:p w:rsidR="00FB54BD" w:rsidRPr="00F269D6" w:rsidRDefault="00FB54BD" w:rsidP="005D3B70">
      <w:pPr>
        <w:pStyle w:val="ac"/>
        <w:jc w:val="both"/>
        <w:rPr>
          <w:rFonts w:ascii="Times New Roman" w:hAnsi="Times New Roman"/>
          <w:sz w:val="28"/>
          <w:szCs w:val="28"/>
        </w:rPr>
      </w:pPr>
    </w:p>
    <w:p w:rsidR="005D3B70" w:rsidRPr="00F269D6" w:rsidRDefault="005D3B70" w:rsidP="005D3B70">
      <w:pPr>
        <w:pStyle w:val="ac"/>
        <w:jc w:val="both"/>
        <w:rPr>
          <w:rFonts w:ascii="Times New Roman" w:hAnsi="Times New Roman"/>
          <w:sz w:val="28"/>
          <w:szCs w:val="28"/>
        </w:rPr>
      </w:pPr>
    </w:p>
    <w:p w:rsidR="005D3B70" w:rsidRPr="00F269D6" w:rsidRDefault="005D3B70" w:rsidP="005D3B70">
      <w:pPr>
        <w:pStyle w:val="ac"/>
        <w:jc w:val="both"/>
        <w:rPr>
          <w:rFonts w:ascii="Times New Roman" w:hAnsi="Times New Roman"/>
          <w:sz w:val="28"/>
          <w:szCs w:val="28"/>
        </w:rPr>
      </w:pPr>
      <w:r w:rsidRPr="00F269D6">
        <w:rPr>
          <w:rFonts w:ascii="Times New Roman" w:hAnsi="Times New Roman"/>
          <w:sz w:val="28"/>
          <w:szCs w:val="28"/>
        </w:rPr>
        <w:t>Начальник финансового отдела администрации</w:t>
      </w:r>
    </w:p>
    <w:p w:rsidR="005D3B70" w:rsidRPr="00F269D6" w:rsidRDefault="00FB54BD" w:rsidP="005D3B70">
      <w:pPr>
        <w:pStyle w:val="ac"/>
        <w:jc w:val="both"/>
        <w:rPr>
          <w:rFonts w:ascii="Times New Roman" w:hAnsi="Times New Roman"/>
          <w:sz w:val="28"/>
          <w:szCs w:val="28"/>
        </w:rPr>
      </w:pPr>
      <w:r>
        <w:rPr>
          <w:rFonts w:ascii="Times New Roman" w:hAnsi="Times New Roman"/>
          <w:sz w:val="28"/>
          <w:szCs w:val="28"/>
        </w:rPr>
        <w:t>Ленинского</w:t>
      </w:r>
      <w:r w:rsidR="005D3B70" w:rsidRPr="00F269D6">
        <w:rPr>
          <w:rFonts w:ascii="Times New Roman" w:hAnsi="Times New Roman"/>
          <w:sz w:val="28"/>
          <w:szCs w:val="28"/>
        </w:rPr>
        <w:t xml:space="preserve"> сельского поселения</w:t>
      </w:r>
    </w:p>
    <w:p w:rsidR="005D3B70" w:rsidRPr="00F269D6" w:rsidRDefault="005D3B70" w:rsidP="005D3B70">
      <w:pPr>
        <w:pStyle w:val="ac"/>
        <w:jc w:val="both"/>
        <w:rPr>
          <w:rFonts w:ascii="Times New Roman" w:hAnsi="Times New Roman"/>
          <w:sz w:val="28"/>
          <w:szCs w:val="28"/>
        </w:rPr>
      </w:pPr>
      <w:r w:rsidRPr="00F269D6">
        <w:rPr>
          <w:rFonts w:ascii="Times New Roman" w:hAnsi="Times New Roman"/>
          <w:sz w:val="28"/>
          <w:szCs w:val="28"/>
        </w:rPr>
        <w:t>Усть-Лабинского района</w:t>
      </w:r>
      <w:r w:rsidR="00FB54BD">
        <w:rPr>
          <w:rFonts w:ascii="Times New Roman" w:hAnsi="Times New Roman"/>
          <w:sz w:val="28"/>
          <w:szCs w:val="28"/>
        </w:rPr>
        <w:tab/>
      </w:r>
      <w:r w:rsidR="00FB54BD">
        <w:rPr>
          <w:rFonts w:ascii="Times New Roman" w:hAnsi="Times New Roman"/>
          <w:sz w:val="28"/>
          <w:szCs w:val="28"/>
        </w:rPr>
        <w:tab/>
      </w:r>
      <w:r w:rsidR="00FB54BD">
        <w:rPr>
          <w:rFonts w:ascii="Times New Roman" w:hAnsi="Times New Roman"/>
          <w:sz w:val="28"/>
          <w:szCs w:val="28"/>
        </w:rPr>
        <w:tab/>
      </w:r>
      <w:r w:rsidR="00FB54BD">
        <w:rPr>
          <w:rFonts w:ascii="Times New Roman" w:hAnsi="Times New Roman"/>
          <w:sz w:val="28"/>
          <w:szCs w:val="28"/>
        </w:rPr>
        <w:tab/>
      </w:r>
      <w:r w:rsidR="00FB54BD">
        <w:rPr>
          <w:rFonts w:ascii="Times New Roman" w:hAnsi="Times New Roman"/>
          <w:sz w:val="28"/>
          <w:szCs w:val="28"/>
        </w:rPr>
        <w:tab/>
      </w:r>
      <w:r w:rsidR="00FB54BD">
        <w:rPr>
          <w:rFonts w:ascii="Times New Roman" w:hAnsi="Times New Roman"/>
          <w:sz w:val="28"/>
          <w:szCs w:val="28"/>
        </w:rPr>
        <w:tab/>
        <w:t>К.А. Чеботарева</w:t>
      </w:r>
    </w:p>
    <w:sectPr w:rsidR="005D3B70" w:rsidRPr="00F269D6" w:rsidSect="00FB54BD">
      <w:pgSz w:w="11900" w:h="1680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E1FCA"/>
    <w:rsid w:val="000F3A70"/>
    <w:rsid w:val="000F5221"/>
    <w:rsid w:val="000F5812"/>
    <w:rsid w:val="00100E4A"/>
    <w:rsid w:val="00180F88"/>
    <w:rsid w:val="001E0228"/>
    <w:rsid w:val="001F019E"/>
    <w:rsid w:val="003F7E1F"/>
    <w:rsid w:val="00454550"/>
    <w:rsid w:val="004B3DBA"/>
    <w:rsid w:val="004E1FCA"/>
    <w:rsid w:val="00554693"/>
    <w:rsid w:val="00565858"/>
    <w:rsid w:val="0058608F"/>
    <w:rsid w:val="005966AD"/>
    <w:rsid w:val="005D26CC"/>
    <w:rsid w:val="005D3B70"/>
    <w:rsid w:val="005F50E8"/>
    <w:rsid w:val="0066172A"/>
    <w:rsid w:val="006A4D27"/>
    <w:rsid w:val="008D57B8"/>
    <w:rsid w:val="00981428"/>
    <w:rsid w:val="00993419"/>
    <w:rsid w:val="009C33D7"/>
    <w:rsid w:val="00A44EED"/>
    <w:rsid w:val="00B142DE"/>
    <w:rsid w:val="00B6226D"/>
    <w:rsid w:val="00C076DA"/>
    <w:rsid w:val="00C60EF2"/>
    <w:rsid w:val="00D03AB0"/>
    <w:rsid w:val="00ED1020"/>
    <w:rsid w:val="00FB54BD"/>
    <w:rsid w:val="00FF5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BA"/>
  </w:style>
  <w:style w:type="paragraph" w:styleId="1">
    <w:name w:val="heading 1"/>
    <w:basedOn w:val="a"/>
    <w:next w:val="a"/>
    <w:link w:val="10"/>
    <w:uiPriority w:val="99"/>
    <w:qFormat/>
    <w:rsid w:val="009C33D7"/>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4E1FCA"/>
    <w:pPr>
      <w:spacing w:after="0" w:line="240" w:lineRule="auto"/>
      <w:jc w:val="center"/>
    </w:pPr>
    <w:rPr>
      <w:rFonts w:ascii="Times New Roman" w:eastAsia="Times New Roman" w:hAnsi="Times New Roman" w:cs="Times New Roman"/>
      <w:sz w:val="28"/>
      <w:szCs w:val="24"/>
    </w:rPr>
  </w:style>
  <w:style w:type="paragraph" w:styleId="a4">
    <w:name w:val="Balloon Text"/>
    <w:basedOn w:val="a"/>
    <w:link w:val="a5"/>
    <w:uiPriority w:val="99"/>
    <w:semiHidden/>
    <w:unhideWhenUsed/>
    <w:rsid w:val="004E1F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FCA"/>
    <w:rPr>
      <w:rFonts w:ascii="Tahoma" w:hAnsi="Tahoma" w:cs="Tahoma"/>
      <w:sz w:val="16"/>
      <w:szCs w:val="16"/>
    </w:rPr>
  </w:style>
  <w:style w:type="paragraph" w:customStyle="1" w:styleId="ConsPlusNormal">
    <w:name w:val="ConsPlusNormal"/>
    <w:uiPriority w:val="99"/>
    <w:rsid w:val="009C33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9C33D7"/>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9C33D7"/>
    <w:rPr>
      <w:color w:val="106BBE"/>
    </w:rPr>
  </w:style>
  <w:style w:type="character" w:customStyle="1" w:styleId="a7">
    <w:name w:val="Цветовое выделение"/>
    <w:uiPriority w:val="99"/>
    <w:rsid w:val="0066172A"/>
    <w:rPr>
      <w:b/>
      <w:bCs/>
      <w:color w:val="26282F"/>
    </w:rPr>
  </w:style>
  <w:style w:type="paragraph" w:customStyle="1" w:styleId="a8">
    <w:name w:val="Комментарий"/>
    <w:basedOn w:val="a"/>
    <w:next w:val="a"/>
    <w:uiPriority w:val="99"/>
    <w:rsid w:val="0066172A"/>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Нормальный (таблица)"/>
    <w:basedOn w:val="a"/>
    <w:next w:val="a"/>
    <w:uiPriority w:val="99"/>
    <w:rsid w:val="0066172A"/>
    <w:pPr>
      <w:widowControl w:val="0"/>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66172A"/>
    <w:pPr>
      <w:widowControl w:val="0"/>
      <w:autoSpaceDE w:val="0"/>
      <w:autoSpaceDN w:val="0"/>
      <w:adjustRightInd w:val="0"/>
      <w:spacing w:after="0" w:line="240" w:lineRule="auto"/>
    </w:pPr>
    <w:rPr>
      <w:rFonts w:ascii="Courier New" w:hAnsi="Courier New" w:cs="Courier New"/>
      <w:sz w:val="24"/>
      <w:szCs w:val="24"/>
    </w:rPr>
  </w:style>
  <w:style w:type="paragraph" w:customStyle="1" w:styleId="ab">
    <w:name w:val="Прижатый влево"/>
    <w:basedOn w:val="a"/>
    <w:next w:val="a"/>
    <w:uiPriority w:val="99"/>
    <w:rsid w:val="0066172A"/>
    <w:pPr>
      <w:widowControl w:val="0"/>
      <w:autoSpaceDE w:val="0"/>
      <w:autoSpaceDN w:val="0"/>
      <w:adjustRightInd w:val="0"/>
      <w:spacing w:after="0" w:line="240" w:lineRule="auto"/>
    </w:pPr>
    <w:rPr>
      <w:rFonts w:ascii="Arial" w:hAnsi="Arial" w:cs="Arial"/>
      <w:sz w:val="24"/>
      <w:szCs w:val="24"/>
    </w:rPr>
  </w:style>
  <w:style w:type="paragraph" w:customStyle="1" w:styleId="ConsNonformat">
    <w:name w:val="ConsNonformat"/>
    <w:rsid w:val="008D57B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8D57B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harCharCarCarCharCharCarCarCharCharCarCarCharChar">
    <w:name w:val="Char Char Car Car Char Char Car Car Char Char Car Car Char Char"/>
    <w:basedOn w:val="a"/>
    <w:rsid w:val="008D57B8"/>
    <w:pPr>
      <w:spacing w:after="160" w:line="240" w:lineRule="exact"/>
    </w:pPr>
    <w:rPr>
      <w:rFonts w:ascii="Times New Roman" w:eastAsia="Times New Roman" w:hAnsi="Times New Roman" w:cs="Times New Roman"/>
      <w:sz w:val="20"/>
      <w:szCs w:val="20"/>
    </w:rPr>
  </w:style>
  <w:style w:type="paragraph" w:styleId="ac">
    <w:name w:val="No Spacing"/>
    <w:uiPriority w:val="1"/>
    <w:qFormat/>
    <w:rsid w:val="005D3B70"/>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3B625019ABEB806F655A1EE54F6x0G" TargetMode="External"/><Relationship Id="rId13" Type="http://schemas.openxmlformats.org/officeDocument/2006/relationships/hyperlink" Target="consultantplus://offline/ref=A397FE100A04CF436DCCCECBCB31C68B43B625019ABEB806F655A1EE54F6x0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3B625019ABEB806F655A1EE54601F0A9EDC906EB6B32D13F3x4G" TargetMode="External"/><Relationship Id="rId12" Type="http://schemas.openxmlformats.org/officeDocument/2006/relationships/hyperlink" Target="consultantplus://offline/ref=A397FE100A04CF436DCCCECBCB31C68B40B7290498B9B806F655A1EE54601F0A9EDC906EB6B22513F3x7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A397FE100A04CF436DCCCECBCB31C68B43B625019ABEB806F655A1EE54601F0A9EDC906EB6B32110F3x1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A397FE100A04CF436DCCCECBCB31C68B42BF25079FBBB806F655A1EE54F6x0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3B625019ABEB806F655A1EE54601F0A9EDC906EB6B32116F3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598D-FBFC-4CB0-843E-AE4C5D79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3833</Words>
  <Characters>21852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2019-11-14T10:34:00Z</cp:lastPrinted>
  <dcterms:created xsi:type="dcterms:W3CDTF">2016-02-08T09:15:00Z</dcterms:created>
  <dcterms:modified xsi:type="dcterms:W3CDTF">2020-02-03T07:20:00Z</dcterms:modified>
</cp:coreProperties>
</file>